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9718" w:type="dxa"/>
        <w:tblCellMar>
          <w:left w:w="115" w:type="dxa"/>
          <w:right w:w="115" w:type="dxa"/>
        </w:tblCellMar>
        <w:tblLook w:val="04A0" w:firstRow="1" w:lastRow="0" w:firstColumn="1" w:lastColumn="0" w:noHBand="0" w:noVBand="1"/>
      </w:tblPr>
      <w:tblGrid>
        <w:gridCol w:w="1583"/>
        <w:gridCol w:w="964"/>
        <w:gridCol w:w="1136"/>
        <w:gridCol w:w="1105"/>
        <w:gridCol w:w="1099"/>
        <w:gridCol w:w="911"/>
        <w:gridCol w:w="2920"/>
      </w:tblGrid>
      <w:tr w:rsidR="003D4F84" w:rsidTr="003D4F84">
        <w:trPr>
          <w:trHeight w:val="499"/>
        </w:trPr>
        <w:tc>
          <w:tcPr>
            <w:tcW w:w="1583" w:type="dxa"/>
            <w:vAlign w:val="center"/>
          </w:tcPr>
          <w:p w:rsidR="003D4F84" w:rsidRPr="00463DC1" w:rsidRDefault="003D4F84" w:rsidP="004D74C0">
            <w:pPr>
              <w:jc w:val="center"/>
              <w:rPr>
                <w:b/>
                <w:sz w:val="20"/>
              </w:rPr>
            </w:pPr>
            <w:r w:rsidRPr="00463DC1">
              <w:rPr>
                <w:b/>
                <w:sz w:val="20"/>
              </w:rPr>
              <w:t>Contaminants</w:t>
            </w:r>
          </w:p>
        </w:tc>
        <w:tc>
          <w:tcPr>
            <w:tcW w:w="964" w:type="dxa"/>
            <w:vAlign w:val="center"/>
          </w:tcPr>
          <w:p w:rsidR="003D4F84" w:rsidRPr="00463DC1" w:rsidRDefault="003D4F84" w:rsidP="004D74C0">
            <w:pPr>
              <w:jc w:val="center"/>
              <w:rPr>
                <w:b/>
                <w:sz w:val="20"/>
              </w:rPr>
            </w:pPr>
            <w:r w:rsidRPr="00463DC1">
              <w:rPr>
                <w:b/>
                <w:sz w:val="20"/>
              </w:rPr>
              <w:t>Level Found</w:t>
            </w:r>
          </w:p>
        </w:tc>
        <w:tc>
          <w:tcPr>
            <w:tcW w:w="1136" w:type="dxa"/>
            <w:vAlign w:val="center"/>
          </w:tcPr>
          <w:p w:rsidR="003D4F84" w:rsidRPr="00463DC1" w:rsidRDefault="003D4F84" w:rsidP="004D74C0">
            <w:pPr>
              <w:jc w:val="center"/>
              <w:rPr>
                <w:b/>
                <w:sz w:val="20"/>
              </w:rPr>
            </w:pPr>
            <w:r w:rsidRPr="00463DC1">
              <w:rPr>
                <w:b/>
                <w:sz w:val="20"/>
              </w:rPr>
              <w:t>Range of Detections</w:t>
            </w:r>
          </w:p>
        </w:tc>
        <w:tc>
          <w:tcPr>
            <w:tcW w:w="1105" w:type="dxa"/>
            <w:vAlign w:val="center"/>
          </w:tcPr>
          <w:p w:rsidR="003D4F84" w:rsidRPr="00463DC1" w:rsidRDefault="003D4F84" w:rsidP="004D74C0">
            <w:pPr>
              <w:jc w:val="center"/>
              <w:rPr>
                <w:b/>
                <w:sz w:val="20"/>
              </w:rPr>
            </w:pPr>
            <w:r w:rsidRPr="00463DC1">
              <w:rPr>
                <w:b/>
                <w:sz w:val="20"/>
              </w:rPr>
              <w:t>MCL</w:t>
            </w:r>
          </w:p>
        </w:tc>
        <w:tc>
          <w:tcPr>
            <w:tcW w:w="1099" w:type="dxa"/>
            <w:vAlign w:val="center"/>
          </w:tcPr>
          <w:p w:rsidR="003D4F84" w:rsidRPr="00463DC1" w:rsidRDefault="003D4F84" w:rsidP="004D74C0">
            <w:pPr>
              <w:jc w:val="center"/>
              <w:rPr>
                <w:b/>
                <w:sz w:val="20"/>
              </w:rPr>
            </w:pPr>
            <w:r w:rsidRPr="00463DC1">
              <w:rPr>
                <w:b/>
                <w:sz w:val="20"/>
              </w:rPr>
              <w:t>MCLG</w:t>
            </w:r>
          </w:p>
        </w:tc>
        <w:tc>
          <w:tcPr>
            <w:tcW w:w="911" w:type="dxa"/>
            <w:vAlign w:val="center"/>
          </w:tcPr>
          <w:p w:rsidR="003D4F84" w:rsidRPr="00463DC1" w:rsidRDefault="003D4F84" w:rsidP="004D74C0">
            <w:pPr>
              <w:jc w:val="center"/>
              <w:rPr>
                <w:b/>
                <w:sz w:val="20"/>
              </w:rPr>
            </w:pPr>
            <w:r w:rsidRPr="00463DC1">
              <w:rPr>
                <w:b/>
                <w:sz w:val="20"/>
              </w:rPr>
              <w:t>Sample Date</w:t>
            </w:r>
          </w:p>
        </w:tc>
        <w:tc>
          <w:tcPr>
            <w:tcW w:w="2920" w:type="dxa"/>
            <w:vAlign w:val="center"/>
          </w:tcPr>
          <w:p w:rsidR="003D4F84" w:rsidRPr="00463DC1" w:rsidRDefault="003D4F84" w:rsidP="004D74C0">
            <w:pPr>
              <w:jc w:val="center"/>
              <w:rPr>
                <w:b/>
                <w:sz w:val="20"/>
              </w:rPr>
            </w:pPr>
            <w:r w:rsidRPr="00463DC1">
              <w:rPr>
                <w:b/>
                <w:sz w:val="20"/>
              </w:rPr>
              <w:t>Major Source in Drinking Water</w:t>
            </w:r>
          </w:p>
        </w:tc>
      </w:tr>
      <w:tr w:rsidR="003D4F84" w:rsidTr="003D4F84">
        <w:trPr>
          <w:trHeight w:val="499"/>
        </w:trPr>
        <w:tc>
          <w:tcPr>
            <w:tcW w:w="1583" w:type="dxa"/>
          </w:tcPr>
          <w:p w:rsidR="003D4F84" w:rsidRPr="00463DC1" w:rsidRDefault="003D4F84" w:rsidP="004D74C0">
            <w:pPr>
              <w:rPr>
                <w:sz w:val="18"/>
              </w:rPr>
            </w:pPr>
            <w:r w:rsidRPr="00463DC1">
              <w:rPr>
                <w:sz w:val="18"/>
              </w:rPr>
              <w:t xml:space="preserve">Total Chlorine, ppm </w:t>
            </w:r>
          </w:p>
        </w:tc>
        <w:tc>
          <w:tcPr>
            <w:tcW w:w="964" w:type="dxa"/>
          </w:tcPr>
          <w:p w:rsidR="003D4F84" w:rsidRPr="00463DC1" w:rsidRDefault="003D4F84" w:rsidP="004D74C0">
            <w:pPr>
              <w:jc w:val="center"/>
              <w:rPr>
                <w:sz w:val="18"/>
              </w:rPr>
            </w:pPr>
            <w:r>
              <w:rPr>
                <w:sz w:val="18"/>
              </w:rPr>
              <w:t>2.0</w:t>
            </w:r>
          </w:p>
        </w:tc>
        <w:tc>
          <w:tcPr>
            <w:tcW w:w="1136" w:type="dxa"/>
          </w:tcPr>
          <w:p w:rsidR="003D4F84" w:rsidRPr="00463DC1" w:rsidRDefault="003D4F84" w:rsidP="004D74C0">
            <w:pPr>
              <w:jc w:val="center"/>
              <w:rPr>
                <w:sz w:val="18"/>
              </w:rPr>
            </w:pPr>
            <w:r>
              <w:rPr>
                <w:sz w:val="18"/>
              </w:rPr>
              <w:t>2.0-2.7</w:t>
            </w:r>
          </w:p>
        </w:tc>
        <w:tc>
          <w:tcPr>
            <w:tcW w:w="1105" w:type="dxa"/>
          </w:tcPr>
          <w:p w:rsidR="003D4F84" w:rsidRPr="00463DC1" w:rsidRDefault="003D4F84" w:rsidP="004D74C0">
            <w:pPr>
              <w:jc w:val="center"/>
              <w:rPr>
                <w:sz w:val="18"/>
              </w:rPr>
            </w:pPr>
            <w:r>
              <w:rPr>
                <w:sz w:val="18"/>
              </w:rPr>
              <w:t>MRDL = 4</w:t>
            </w:r>
          </w:p>
        </w:tc>
        <w:tc>
          <w:tcPr>
            <w:tcW w:w="1099" w:type="dxa"/>
          </w:tcPr>
          <w:p w:rsidR="003D4F84" w:rsidRPr="00463DC1" w:rsidRDefault="003D4F84" w:rsidP="004D74C0">
            <w:pPr>
              <w:jc w:val="center"/>
              <w:rPr>
                <w:sz w:val="18"/>
              </w:rPr>
            </w:pPr>
            <w:r>
              <w:rPr>
                <w:sz w:val="18"/>
              </w:rPr>
              <w:t>MRDLG = 4</w:t>
            </w:r>
          </w:p>
        </w:tc>
        <w:tc>
          <w:tcPr>
            <w:tcW w:w="911" w:type="dxa"/>
          </w:tcPr>
          <w:p w:rsidR="003D4F84" w:rsidRPr="00463DC1" w:rsidRDefault="003D4F84" w:rsidP="004D74C0">
            <w:pPr>
              <w:jc w:val="center"/>
              <w:rPr>
                <w:sz w:val="18"/>
              </w:rPr>
            </w:pPr>
            <w:r>
              <w:rPr>
                <w:sz w:val="18"/>
              </w:rPr>
              <w:t>2017</w:t>
            </w:r>
          </w:p>
        </w:tc>
        <w:tc>
          <w:tcPr>
            <w:tcW w:w="2920" w:type="dxa"/>
          </w:tcPr>
          <w:p w:rsidR="003D4F84" w:rsidRPr="00463DC1" w:rsidRDefault="003D4F84" w:rsidP="004D74C0">
            <w:pPr>
              <w:rPr>
                <w:sz w:val="18"/>
              </w:rPr>
            </w:pPr>
            <w:r>
              <w:rPr>
                <w:sz w:val="18"/>
              </w:rPr>
              <w:t>Water additive used to control microbes</w:t>
            </w:r>
          </w:p>
        </w:tc>
      </w:tr>
      <w:tr w:rsidR="003D4F84" w:rsidTr="003D4F84">
        <w:trPr>
          <w:trHeight w:val="499"/>
        </w:trPr>
        <w:tc>
          <w:tcPr>
            <w:tcW w:w="1583" w:type="dxa"/>
          </w:tcPr>
          <w:p w:rsidR="003D4F84" w:rsidRPr="006777FC" w:rsidRDefault="003D4F84" w:rsidP="00EA63E7">
            <w:pPr>
              <w:rPr>
                <w:sz w:val="18"/>
              </w:rPr>
            </w:pPr>
            <w:r>
              <w:rPr>
                <w:sz w:val="18"/>
              </w:rPr>
              <w:t>Turbidity, % meeting plant performance level</w:t>
            </w:r>
          </w:p>
        </w:tc>
        <w:tc>
          <w:tcPr>
            <w:tcW w:w="964" w:type="dxa"/>
          </w:tcPr>
          <w:p w:rsidR="003D4F84" w:rsidRDefault="003D4F84" w:rsidP="00EA63E7">
            <w:pPr>
              <w:jc w:val="center"/>
              <w:rPr>
                <w:sz w:val="18"/>
              </w:rPr>
            </w:pPr>
            <w:r>
              <w:rPr>
                <w:sz w:val="18"/>
              </w:rPr>
              <w:t>100.0%</w:t>
            </w:r>
          </w:p>
        </w:tc>
        <w:tc>
          <w:tcPr>
            <w:tcW w:w="1136" w:type="dxa"/>
          </w:tcPr>
          <w:p w:rsidR="003D4F84" w:rsidRDefault="003D4F84" w:rsidP="00EA63E7">
            <w:pPr>
              <w:jc w:val="center"/>
              <w:rPr>
                <w:sz w:val="18"/>
              </w:rPr>
            </w:pPr>
            <w:r>
              <w:rPr>
                <w:sz w:val="18"/>
              </w:rPr>
              <w:t>100.0-100.0&amp;</w:t>
            </w:r>
          </w:p>
        </w:tc>
        <w:tc>
          <w:tcPr>
            <w:tcW w:w="1105" w:type="dxa"/>
          </w:tcPr>
          <w:p w:rsidR="003D4F84" w:rsidRDefault="003D4F84" w:rsidP="00EA63E7">
            <w:pPr>
              <w:jc w:val="center"/>
              <w:rPr>
                <w:sz w:val="18"/>
              </w:rPr>
            </w:pPr>
            <w:r>
              <w:rPr>
                <w:sz w:val="18"/>
              </w:rPr>
              <w:t>TT</w:t>
            </w:r>
          </w:p>
        </w:tc>
        <w:tc>
          <w:tcPr>
            <w:tcW w:w="1099" w:type="dxa"/>
          </w:tcPr>
          <w:p w:rsidR="003D4F84" w:rsidRDefault="003D4F84" w:rsidP="005B1FB1">
            <w:pPr>
              <w:jc w:val="center"/>
              <w:rPr>
                <w:sz w:val="18"/>
              </w:rPr>
            </w:pPr>
            <w:r>
              <w:rPr>
                <w:sz w:val="18"/>
              </w:rPr>
              <w:t>NA</w:t>
            </w:r>
          </w:p>
        </w:tc>
        <w:tc>
          <w:tcPr>
            <w:tcW w:w="911" w:type="dxa"/>
          </w:tcPr>
          <w:p w:rsidR="003D4F84" w:rsidRDefault="003D4F84" w:rsidP="00EA63E7">
            <w:pPr>
              <w:jc w:val="center"/>
              <w:rPr>
                <w:sz w:val="18"/>
              </w:rPr>
            </w:pPr>
            <w:r>
              <w:rPr>
                <w:sz w:val="18"/>
              </w:rPr>
              <w:t>2017</w:t>
            </w:r>
          </w:p>
        </w:tc>
        <w:tc>
          <w:tcPr>
            <w:tcW w:w="2920" w:type="dxa"/>
          </w:tcPr>
          <w:p w:rsidR="003D4F84" w:rsidRDefault="003D4F84" w:rsidP="00EA63E7">
            <w:pPr>
              <w:rPr>
                <w:sz w:val="18"/>
              </w:rPr>
            </w:pPr>
            <w:r>
              <w:rPr>
                <w:sz w:val="18"/>
              </w:rPr>
              <w:t>Soil runoff</w:t>
            </w:r>
          </w:p>
        </w:tc>
      </w:tr>
      <w:tr w:rsidR="003D4F84" w:rsidTr="003D4F84">
        <w:trPr>
          <w:trHeight w:val="499"/>
        </w:trPr>
        <w:tc>
          <w:tcPr>
            <w:tcW w:w="1583" w:type="dxa"/>
          </w:tcPr>
          <w:p w:rsidR="003D4F84" w:rsidRPr="006777FC" w:rsidRDefault="003D4F84" w:rsidP="00EA63E7">
            <w:pPr>
              <w:rPr>
                <w:sz w:val="18"/>
              </w:rPr>
            </w:pPr>
            <w:r>
              <w:rPr>
                <w:sz w:val="18"/>
              </w:rPr>
              <w:t>Turbidity, NTU</w:t>
            </w:r>
          </w:p>
        </w:tc>
        <w:tc>
          <w:tcPr>
            <w:tcW w:w="964" w:type="dxa"/>
          </w:tcPr>
          <w:p w:rsidR="003D4F84" w:rsidRDefault="003D4F84" w:rsidP="00EA63E7">
            <w:pPr>
              <w:jc w:val="center"/>
              <w:rPr>
                <w:sz w:val="18"/>
              </w:rPr>
            </w:pPr>
            <w:r>
              <w:rPr>
                <w:sz w:val="18"/>
              </w:rPr>
              <w:t>0.25</w:t>
            </w:r>
          </w:p>
        </w:tc>
        <w:tc>
          <w:tcPr>
            <w:tcW w:w="1136" w:type="dxa"/>
          </w:tcPr>
          <w:p w:rsidR="003D4F84" w:rsidRDefault="003D4F84" w:rsidP="00EA63E7">
            <w:pPr>
              <w:jc w:val="center"/>
              <w:rPr>
                <w:sz w:val="18"/>
              </w:rPr>
            </w:pPr>
            <w:r>
              <w:rPr>
                <w:sz w:val="18"/>
              </w:rPr>
              <w:t>0.02-0.25</w:t>
            </w:r>
          </w:p>
        </w:tc>
        <w:tc>
          <w:tcPr>
            <w:tcW w:w="1105" w:type="dxa"/>
          </w:tcPr>
          <w:p w:rsidR="003D4F84" w:rsidRDefault="003D4F84" w:rsidP="00EA63E7">
            <w:pPr>
              <w:jc w:val="center"/>
              <w:rPr>
                <w:sz w:val="18"/>
              </w:rPr>
            </w:pPr>
            <w:r>
              <w:rPr>
                <w:sz w:val="18"/>
              </w:rPr>
              <w:t>TT</w:t>
            </w:r>
          </w:p>
        </w:tc>
        <w:tc>
          <w:tcPr>
            <w:tcW w:w="1099" w:type="dxa"/>
          </w:tcPr>
          <w:p w:rsidR="003D4F84" w:rsidRDefault="003D4F84" w:rsidP="00EA63E7">
            <w:pPr>
              <w:jc w:val="center"/>
              <w:rPr>
                <w:sz w:val="18"/>
              </w:rPr>
            </w:pPr>
            <w:r>
              <w:rPr>
                <w:sz w:val="18"/>
              </w:rPr>
              <w:t>NA</w:t>
            </w:r>
          </w:p>
        </w:tc>
        <w:tc>
          <w:tcPr>
            <w:tcW w:w="911" w:type="dxa"/>
          </w:tcPr>
          <w:p w:rsidR="003D4F84" w:rsidRDefault="003D4F84" w:rsidP="00EA63E7">
            <w:pPr>
              <w:jc w:val="center"/>
              <w:rPr>
                <w:sz w:val="18"/>
              </w:rPr>
            </w:pPr>
            <w:r>
              <w:rPr>
                <w:sz w:val="18"/>
              </w:rPr>
              <w:t>2017</w:t>
            </w:r>
          </w:p>
        </w:tc>
        <w:tc>
          <w:tcPr>
            <w:tcW w:w="2920" w:type="dxa"/>
          </w:tcPr>
          <w:p w:rsidR="003D4F84" w:rsidRDefault="003D4F84" w:rsidP="00EA63E7">
            <w:pPr>
              <w:rPr>
                <w:sz w:val="18"/>
              </w:rPr>
            </w:pPr>
            <w:r>
              <w:rPr>
                <w:sz w:val="18"/>
              </w:rPr>
              <w:t>Soil runoff</w:t>
            </w:r>
          </w:p>
        </w:tc>
      </w:tr>
      <w:tr w:rsidR="00F40390" w:rsidTr="00F40390">
        <w:trPr>
          <w:trHeight w:val="499"/>
        </w:trPr>
        <w:tc>
          <w:tcPr>
            <w:tcW w:w="9718" w:type="dxa"/>
            <w:gridSpan w:val="7"/>
            <w:vAlign w:val="center"/>
          </w:tcPr>
          <w:p w:rsidR="00F40390" w:rsidRPr="00F40390" w:rsidRDefault="00F40390" w:rsidP="00F40390">
            <w:pPr>
              <w:rPr>
                <w:b/>
                <w:sz w:val="18"/>
              </w:rPr>
            </w:pPr>
            <w:r w:rsidRPr="00F40390">
              <w:rPr>
                <w:b/>
                <w:sz w:val="18"/>
              </w:rPr>
              <w:t>Total Organic Carbon (TOC)</w:t>
            </w:r>
          </w:p>
        </w:tc>
      </w:tr>
      <w:tr w:rsidR="003D4F84" w:rsidTr="003D4F84">
        <w:trPr>
          <w:trHeight w:val="499"/>
        </w:trPr>
        <w:tc>
          <w:tcPr>
            <w:tcW w:w="1583" w:type="dxa"/>
          </w:tcPr>
          <w:p w:rsidR="003D4F84" w:rsidRDefault="003D4F84" w:rsidP="003D4F84">
            <w:pPr>
              <w:rPr>
                <w:sz w:val="18"/>
              </w:rPr>
            </w:pPr>
            <w:r w:rsidRPr="00FD6DDC">
              <w:rPr>
                <w:b/>
                <w:sz w:val="18"/>
              </w:rPr>
              <w:t>Contaminant</w:t>
            </w:r>
          </w:p>
        </w:tc>
        <w:tc>
          <w:tcPr>
            <w:tcW w:w="964" w:type="dxa"/>
          </w:tcPr>
          <w:p w:rsidR="003D4F84" w:rsidRDefault="003D4F84" w:rsidP="004C3BEA">
            <w:pPr>
              <w:jc w:val="center"/>
              <w:rPr>
                <w:sz w:val="18"/>
              </w:rPr>
            </w:pPr>
            <w:r w:rsidRPr="00FD6DDC">
              <w:rPr>
                <w:b/>
                <w:sz w:val="18"/>
              </w:rPr>
              <w:t>Range of Removal Required</w:t>
            </w:r>
          </w:p>
        </w:tc>
        <w:tc>
          <w:tcPr>
            <w:tcW w:w="1136" w:type="dxa"/>
          </w:tcPr>
          <w:p w:rsidR="003D4F84" w:rsidRDefault="003D4F84" w:rsidP="004C3BEA">
            <w:pPr>
              <w:jc w:val="center"/>
              <w:rPr>
                <w:sz w:val="18"/>
              </w:rPr>
            </w:pPr>
            <w:r w:rsidRPr="00FD6DDC">
              <w:rPr>
                <w:b/>
                <w:sz w:val="18"/>
              </w:rPr>
              <w:t>Range of Percent Removal Achieved</w:t>
            </w:r>
          </w:p>
        </w:tc>
        <w:tc>
          <w:tcPr>
            <w:tcW w:w="2204" w:type="dxa"/>
            <w:gridSpan w:val="2"/>
            <w:vAlign w:val="center"/>
          </w:tcPr>
          <w:p w:rsidR="003D4F84" w:rsidRPr="00FD6DDC" w:rsidRDefault="003D4F84" w:rsidP="004C3BEA">
            <w:pPr>
              <w:jc w:val="center"/>
              <w:rPr>
                <w:b/>
                <w:sz w:val="18"/>
              </w:rPr>
            </w:pPr>
            <w:r w:rsidRPr="00FD6DDC">
              <w:rPr>
                <w:b/>
                <w:sz w:val="18"/>
              </w:rPr>
              <w:t>Number of Quarters out of Compliance</w:t>
            </w:r>
          </w:p>
        </w:tc>
        <w:tc>
          <w:tcPr>
            <w:tcW w:w="911" w:type="dxa"/>
          </w:tcPr>
          <w:p w:rsidR="003D4F84" w:rsidRDefault="003D4F84" w:rsidP="004C3BEA">
            <w:pPr>
              <w:jc w:val="center"/>
              <w:rPr>
                <w:sz w:val="18"/>
              </w:rPr>
            </w:pPr>
            <w:r w:rsidRPr="00FD6DDC">
              <w:rPr>
                <w:b/>
                <w:sz w:val="18"/>
              </w:rPr>
              <w:t>Sample Date</w:t>
            </w:r>
          </w:p>
        </w:tc>
        <w:tc>
          <w:tcPr>
            <w:tcW w:w="2920" w:type="dxa"/>
          </w:tcPr>
          <w:p w:rsidR="003D4F84" w:rsidRDefault="003D4F84" w:rsidP="004C3BEA">
            <w:pPr>
              <w:jc w:val="center"/>
              <w:rPr>
                <w:sz w:val="18"/>
              </w:rPr>
            </w:pPr>
            <w:r w:rsidRPr="00FD6DDC">
              <w:rPr>
                <w:b/>
                <w:sz w:val="18"/>
              </w:rPr>
              <w:t>Sources of Contamination</w:t>
            </w:r>
          </w:p>
        </w:tc>
      </w:tr>
      <w:tr w:rsidR="003D4F84" w:rsidTr="003D4F84">
        <w:trPr>
          <w:trHeight w:val="499"/>
        </w:trPr>
        <w:tc>
          <w:tcPr>
            <w:tcW w:w="1583" w:type="dxa"/>
          </w:tcPr>
          <w:p w:rsidR="003D4F84" w:rsidRDefault="003D4F84" w:rsidP="004C3BEA">
            <w:pPr>
              <w:rPr>
                <w:sz w:val="18"/>
              </w:rPr>
            </w:pPr>
            <w:r>
              <w:rPr>
                <w:sz w:val="18"/>
              </w:rPr>
              <w:t>TOC</w:t>
            </w:r>
          </w:p>
        </w:tc>
        <w:tc>
          <w:tcPr>
            <w:tcW w:w="964" w:type="dxa"/>
          </w:tcPr>
          <w:p w:rsidR="003D4F84" w:rsidRDefault="003D4F84" w:rsidP="004C3BEA">
            <w:pPr>
              <w:jc w:val="center"/>
              <w:rPr>
                <w:sz w:val="18"/>
              </w:rPr>
            </w:pPr>
            <w:r>
              <w:rPr>
                <w:sz w:val="18"/>
              </w:rPr>
              <w:t>35-45</w:t>
            </w:r>
          </w:p>
        </w:tc>
        <w:tc>
          <w:tcPr>
            <w:tcW w:w="1136" w:type="dxa"/>
          </w:tcPr>
          <w:p w:rsidR="003D4F84" w:rsidRDefault="003D4F84" w:rsidP="004C3BEA">
            <w:pPr>
              <w:jc w:val="center"/>
              <w:rPr>
                <w:sz w:val="18"/>
              </w:rPr>
            </w:pPr>
            <w:r>
              <w:rPr>
                <w:sz w:val="18"/>
              </w:rPr>
              <w:t>29.0-53.8</w:t>
            </w:r>
          </w:p>
        </w:tc>
        <w:tc>
          <w:tcPr>
            <w:tcW w:w="2204" w:type="dxa"/>
            <w:gridSpan w:val="2"/>
          </w:tcPr>
          <w:p w:rsidR="003D4F84" w:rsidRDefault="003D4F84" w:rsidP="004C3BEA">
            <w:pPr>
              <w:jc w:val="center"/>
              <w:rPr>
                <w:sz w:val="18"/>
              </w:rPr>
            </w:pPr>
            <w:r>
              <w:rPr>
                <w:sz w:val="18"/>
              </w:rPr>
              <w:t>0</w:t>
            </w:r>
          </w:p>
        </w:tc>
        <w:tc>
          <w:tcPr>
            <w:tcW w:w="911" w:type="dxa"/>
          </w:tcPr>
          <w:p w:rsidR="003D4F84" w:rsidRDefault="003D4F84" w:rsidP="004C3BEA">
            <w:pPr>
              <w:jc w:val="center"/>
              <w:rPr>
                <w:sz w:val="18"/>
              </w:rPr>
            </w:pPr>
            <w:r>
              <w:rPr>
                <w:sz w:val="18"/>
              </w:rPr>
              <w:t>2017</w:t>
            </w:r>
          </w:p>
        </w:tc>
        <w:tc>
          <w:tcPr>
            <w:tcW w:w="2920" w:type="dxa"/>
          </w:tcPr>
          <w:p w:rsidR="003D4F84" w:rsidRDefault="003D4F84" w:rsidP="004C3BEA">
            <w:pPr>
              <w:rPr>
                <w:sz w:val="18"/>
              </w:rPr>
            </w:pPr>
            <w:r>
              <w:rPr>
                <w:sz w:val="18"/>
              </w:rPr>
              <w:t>Naturally present in the environment</w:t>
            </w:r>
          </w:p>
        </w:tc>
      </w:tr>
      <w:tr w:rsidR="00F40390" w:rsidTr="00F40390">
        <w:trPr>
          <w:trHeight w:val="499"/>
        </w:trPr>
        <w:tc>
          <w:tcPr>
            <w:tcW w:w="9718" w:type="dxa"/>
            <w:gridSpan w:val="7"/>
            <w:vAlign w:val="center"/>
          </w:tcPr>
          <w:p w:rsidR="00F40390" w:rsidRPr="00F40390" w:rsidRDefault="00F40390" w:rsidP="00F40390">
            <w:pPr>
              <w:rPr>
                <w:b/>
                <w:sz w:val="18"/>
              </w:rPr>
            </w:pPr>
            <w:r w:rsidRPr="00F40390">
              <w:rPr>
                <w:b/>
                <w:sz w:val="18"/>
              </w:rPr>
              <w:t>Inorganic Compounds</w:t>
            </w:r>
          </w:p>
        </w:tc>
      </w:tr>
      <w:tr w:rsidR="003D4F84" w:rsidTr="003D4F84">
        <w:trPr>
          <w:trHeight w:val="593"/>
        </w:trPr>
        <w:tc>
          <w:tcPr>
            <w:tcW w:w="1583" w:type="dxa"/>
          </w:tcPr>
          <w:p w:rsidR="003D4F84" w:rsidRPr="00502E8F" w:rsidRDefault="003D4F84" w:rsidP="004C3BEA">
            <w:bookmarkStart w:id="0" w:name="_GoBack" w:colFirst="1" w:colLast="5"/>
            <w:r w:rsidRPr="00502E8F">
              <w:rPr>
                <w:sz w:val="18"/>
              </w:rPr>
              <w:t>Arsenic, ppb</w:t>
            </w:r>
          </w:p>
        </w:tc>
        <w:tc>
          <w:tcPr>
            <w:tcW w:w="964" w:type="dxa"/>
          </w:tcPr>
          <w:p w:rsidR="003D4F84" w:rsidRPr="00C569CD" w:rsidRDefault="003D4F84" w:rsidP="002173F3">
            <w:pPr>
              <w:jc w:val="center"/>
            </w:pPr>
            <w:r w:rsidRPr="00C569CD">
              <w:rPr>
                <w:sz w:val="18"/>
              </w:rPr>
              <w:t>1.2</w:t>
            </w:r>
          </w:p>
        </w:tc>
        <w:tc>
          <w:tcPr>
            <w:tcW w:w="1136" w:type="dxa"/>
          </w:tcPr>
          <w:p w:rsidR="003D4F84" w:rsidRPr="004C3BEA" w:rsidRDefault="003D4F84" w:rsidP="002173F3">
            <w:pPr>
              <w:jc w:val="center"/>
              <w:rPr>
                <w:sz w:val="18"/>
              </w:rPr>
            </w:pPr>
            <w:r w:rsidRPr="004C3BEA">
              <w:rPr>
                <w:sz w:val="18"/>
              </w:rPr>
              <w:t>NA</w:t>
            </w:r>
          </w:p>
        </w:tc>
        <w:tc>
          <w:tcPr>
            <w:tcW w:w="1105" w:type="dxa"/>
          </w:tcPr>
          <w:p w:rsidR="003D4F84" w:rsidRPr="00C7296F" w:rsidRDefault="003D4F84" w:rsidP="002173F3">
            <w:pPr>
              <w:jc w:val="center"/>
            </w:pPr>
            <w:r w:rsidRPr="00C7296F">
              <w:rPr>
                <w:sz w:val="18"/>
              </w:rPr>
              <w:t>10</w:t>
            </w:r>
          </w:p>
        </w:tc>
        <w:tc>
          <w:tcPr>
            <w:tcW w:w="1099" w:type="dxa"/>
          </w:tcPr>
          <w:p w:rsidR="003D4F84" w:rsidRPr="002963A6" w:rsidRDefault="003D4F84" w:rsidP="002173F3">
            <w:pPr>
              <w:jc w:val="center"/>
            </w:pPr>
            <w:r w:rsidRPr="002963A6">
              <w:rPr>
                <w:sz w:val="18"/>
              </w:rPr>
              <w:t>10</w:t>
            </w:r>
          </w:p>
        </w:tc>
        <w:tc>
          <w:tcPr>
            <w:tcW w:w="911" w:type="dxa"/>
          </w:tcPr>
          <w:p w:rsidR="003D4F84" w:rsidRPr="00043EBB" w:rsidRDefault="003D4F84" w:rsidP="002173F3">
            <w:pPr>
              <w:jc w:val="center"/>
            </w:pPr>
            <w:r w:rsidRPr="00043EBB">
              <w:rPr>
                <w:sz w:val="18"/>
              </w:rPr>
              <w:t>2017</w:t>
            </w:r>
          </w:p>
        </w:tc>
        <w:tc>
          <w:tcPr>
            <w:tcW w:w="2920" w:type="dxa"/>
          </w:tcPr>
          <w:p w:rsidR="003D4F84" w:rsidRPr="005E3475" w:rsidRDefault="003D4F84" w:rsidP="004C3BEA">
            <w:r w:rsidRPr="005E3475">
              <w:rPr>
                <w:sz w:val="18"/>
              </w:rPr>
              <w:t>Erosion from natural deposits; Runoff from orchards; Runoff from glass and electronics production wastes</w:t>
            </w:r>
          </w:p>
        </w:tc>
      </w:tr>
      <w:tr w:rsidR="003D4F84" w:rsidTr="003D4F84">
        <w:trPr>
          <w:trHeight w:val="593"/>
        </w:trPr>
        <w:tc>
          <w:tcPr>
            <w:tcW w:w="1583" w:type="dxa"/>
          </w:tcPr>
          <w:p w:rsidR="003D4F84" w:rsidRPr="00502E8F" w:rsidRDefault="003D4F84" w:rsidP="004C3BEA">
            <w:pPr>
              <w:rPr>
                <w:sz w:val="18"/>
              </w:rPr>
            </w:pPr>
            <w:r w:rsidRPr="00502E8F">
              <w:rPr>
                <w:sz w:val="18"/>
              </w:rPr>
              <w:t>Barium, ppm</w:t>
            </w:r>
          </w:p>
        </w:tc>
        <w:tc>
          <w:tcPr>
            <w:tcW w:w="964" w:type="dxa"/>
          </w:tcPr>
          <w:p w:rsidR="003D4F84" w:rsidRPr="00C569CD" w:rsidRDefault="003D4F84" w:rsidP="002173F3">
            <w:pPr>
              <w:jc w:val="center"/>
            </w:pPr>
            <w:r w:rsidRPr="00C569CD">
              <w:rPr>
                <w:sz w:val="18"/>
              </w:rPr>
              <w:t>0.017</w:t>
            </w:r>
          </w:p>
        </w:tc>
        <w:tc>
          <w:tcPr>
            <w:tcW w:w="1136" w:type="dxa"/>
          </w:tcPr>
          <w:p w:rsidR="003D4F84" w:rsidRPr="004C3BEA" w:rsidRDefault="003D4F84" w:rsidP="002173F3">
            <w:pPr>
              <w:jc w:val="center"/>
              <w:rPr>
                <w:sz w:val="18"/>
              </w:rPr>
            </w:pPr>
            <w:r w:rsidRPr="004C3BEA">
              <w:rPr>
                <w:sz w:val="18"/>
              </w:rPr>
              <w:t>NA</w:t>
            </w:r>
          </w:p>
        </w:tc>
        <w:tc>
          <w:tcPr>
            <w:tcW w:w="1105" w:type="dxa"/>
          </w:tcPr>
          <w:p w:rsidR="003D4F84" w:rsidRPr="00C7296F" w:rsidRDefault="003D4F84" w:rsidP="002173F3">
            <w:pPr>
              <w:jc w:val="center"/>
            </w:pPr>
            <w:r w:rsidRPr="00C7296F">
              <w:rPr>
                <w:sz w:val="18"/>
              </w:rPr>
              <w:t>2</w:t>
            </w:r>
          </w:p>
        </w:tc>
        <w:tc>
          <w:tcPr>
            <w:tcW w:w="1099" w:type="dxa"/>
          </w:tcPr>
          <w:p w:rsidR="003D4F84" w:rsidRPr="002963A6" w:rsidRDefault="003D4F84" w:rsidP="002173F3">
            <w:pPr>
              <w:jc w:val="center"/>
            </w:pPr>
            <w:r w:rsidRPr="002963A6">
              <w:rPr>
                <w:sz w:val="18"/>
              </w:rPr>
              <w:t>2</w:t>
            </w:r>
          </w:p>
        </w:tc>
        <w:tc>
          <w:tcPr>
            <w:tcW w:w="911" w:type="dxa"/>
          </w:tcPr>
          <w:p w:rsidR="003D4F84" w:rsidRPr="00043EBB" w:rsidRDefault="003D4F84" w:rsidP="002173F3">
            <w:pPr>
              <w:jc w:val="center"/>
            </w:pPr>
            <w:r w:rsidRPr="00043EBB">
              <w:rPr>
                <w:sz w:val="18"/>
              </w:rPr>
              <w:t>2017</w:t>
            </w:r>
          </w:p>
        </w:tc>
        <w:tc>
          <w:tcPr>
            <w:tcW w:w="2920" w:type="dxa"/>
          </w:tcPr>
          <w:p w:rsidR="003D4F84" w:rsidRPr="005E3475" w:rsidRDefault="003D4F84" w:rsidP="004C3BEA">
            <w:r w:rsidRPr="005E3475">
              <w:rPr>
                <w:sz w:val="18"/>
              </w:rPr>
              <w:t>Discharge from drilling wastes; Discharge from metal refineries; Erosion of natural deposits</w:t>
            </w:r>
          </w:p>
        </w:tc>
      </w:tr>
      <w:tr w:rsidR="003D4F84" w:rsidTr="003D4F84">
        <w:trPr>
          <w:trHeight w:val="593"/>
        </w:trPr>
        <w:tc>
          <w:tcPr>
            <w:tcW w:w="1583" w:type="dxa"/>
          </w:tcPr>
          <w:p w:rsidR="003D4F84" w:rsidRPr="00502E8F" w:rsidRDefault="003D4F84" w:rsidP="004C3BEA">
            <w:pPr>
              <w:rPr>
                <w:sz w:val="18"/>
              </w:rPr>
            </w:pPr>
            <w:r w:rsidRPr="00502E8F">
              <w:rPr>
                <w:sz w:val="18"/>
              </w:rPr>
              <w:t>Chromium, ppb</w:t>
            </w:r>
          </w:p>
        </w:tc>
        <w:tc>
          <w:tcPr>
            <w:tcW w:w="964" w:type="dxa"/>
          </w:tcPr>
          <w:p w:rsidR="003D4F84" w:rsidRPr="00C569CD" w:rsidRDefault="003D4F84" w:rsidP="002173F3">
            <w:pPr>
              <w:jc w:val="center"/>
            </w:pPr>
            <w:r w:rsidRPr="00C569CD">
              <w:rPr>
                <w:sz w:val="18"/>
              </w:rPr>
              <w:t>2.2</w:t>
            </w:r>
          </w:p>
        </w:tc>
        <w:tc>
          <w:tcPr>
            <w:tcW w:w="1136" w:type="dxa"/>
          </w:tcPr>
          <w:p w:rsidR="003D4F84" w:rsidRPr="004C3BEA" w:rsidRDefault="003D4F84" w:rsidP="002173F3">
            <w:pPr>
              <w:jc w:val="center"/>
              <w:rPr>
                <w:sz w:val="18"/>
              </w:rPr>
            </w:pPr>
            <w:r w:rsidRPr="004C3BEA">
              <w:rPr>
                <w:sz w:val="18"/>
              </w:rPr>
              <w:t>NA</w:t>
            </w:r>
          </w:p>
        </w:tc>
        <w:tc>
          <w:tcPr>
            <w:tcW w:w="1105" w:type="dxa"/>
          </w:tcPr>
          <w:p w:rsidR="003D4F84" w:rsidRPr="00C7296F" w:rsidRDefault="003D4F84" w:rsidP="002173F3">
            <w:pPr>
              <w:jc w:val="center"/>
            </w:pPr>
            <w:r w:rsidRPr="00C7296F">
              <w:rPr>
                <w:sz w:val="18"/>
              </w:rPr>
              <w:t>100</w:t>
            </w:r>
          </w:p>
        </w:tc>
        <w:tc>
          <w:tcPr>
            <w:tcW w:w="1099" w:type="dxa"/>
          </w:tcPr>
          <w:p w:rsidR="003D4F84" w:rsidRPr="002963A6" w:rsidRDefault="003D4F84" w:rsidP="002173F3">
            <w:pPr>
              <w:jc w:val="center"/>
            </w:pPr>
            <w:r w:rsidRPr="002963A6">
              <w:rPr>
                <w:sz w:val="18"/>
              </w:rPr>
              <w:t>100</w:t>
            </w:r>
          </w:p>
        </w:tc>
        <w:tc>
          <w:tcPr>
            <w:tcW w:w="911" w:type="dxa"/>
          </w:tcPr>
          <w:p w:rsidR="003D4F84" w:rsidRPr="00043EBB" w:rsidRDefault="003D4F84" w:rsidP="002173F3">
            <w:pPr>
              <w:jc w:val="center"/>
            </w:pPr>
            <w:r w:rsidRPr="00043EBB">
              <w:rPr>
                <w:sz w:val="18"/>
              </w:rPr>
              <w:t>2017</w:t>
            </w:r>
          </w:p>
        </w:tc>
        <w:tc>
          <w:tcPr>
            <w:tcW w:w="2920" w:type="dxa"/>
          </w:tcPr>
          <w:p w:rsidR="003D4F84" w:rsidRPr="005E3475" w:rsidRDefault="003D4F84" w:rsidP="004C3BEA">
            <w:r w:rsidRPr="005E3475">
              <w:rPr>
                <w:sz w:val="18"/>
              </w:rPr>
              <w:t>Discharge from steel and pulp mills; Erosion of natural deposits</w:t>
            </w:r>
          </w:p>
        </w:tc>
      </w:tr>
      <w:tr w:rsidR="003D4F84" w:rsidTr="003D4F84">
        <w:trPr>
          <w:trHeight w:val="593"/>
        </w:trPr>
        <w:tc>
          <w:tcPr>
            <w:tcW w:w="1583" w:type="dxa"/>
          </w:tcPr>
          <w:p w:rsidR="003D4F84" w:rsidRPr="00502E8F" w:rsidRDefault="003D4F84" w:rsidP="004C3BEA">
            <w:pPr>
              <w:rPr>
                <w:sz w:val="18"/>
              </w:rPr>
            </w:pPr>
            <w:r w:rsidRPr="00502E8F">
              <w:rPr>
                <w:sz w:val="18"/>
              </w:rPr>
              <w:t>Fluoride, ppm</w:t>
            </w:r>
          </w:p>
        </w:tc>
        <w:tc>
          <w:tcPr>
            <w:tcW w:w="964" w:type="dxa"/>
          </w:tcPr>
          <w:p w:rsidR="003D4F84" w:rsidRPr="00C569CD" w:rsidRDefault="003D4F84" w:rsidP="002173F3">
            <w:pPr>
              <w:jc w:val="center"/>
            </w:pPr>
            <w:r w:rsidRPr="00C569CD">
              <w:rPr>
                <w:sz w:val="18"/>
              </w:rPr>
              <w:t>0.82</w:t>
            </w:r>
          </w:p>
        </w:tc>
        <w:tc>
          <w:tcPr>
            <w:tcW w:w="1136" w:type="dxa"/>
          </w:tcPr>
          <w:p w:rsidR="003D4F84" w:rsidRPr="004C3BEA" w:rsidRDefault="003D4F84" w:rsidP="002173F3">
            <w:pPr>
              <w:jc w:val="center"/>
              <w:rPr>
                <w:sz w:val="18"/>
              </w:rPr>
            </w:pPr>
            <w:r w:rsidRPr="004C3BEA">
              <w:rPr>
                <w:sz w:val="18"/>
              </w:rPr>
              <w:t>NA</w:t>
            </w:r>
          </w:p>
        </w:tc>
        <w:tc>
          <w:tcPr>
            <w:tcW w:w="1105" w:type="dxa"/>
          </w:tcPr>
          <w:p w:rsidR="003D4F84" w:rsidRPr="00C7296F" w:rsidRDefault="003D4F84" w:rsidP="002173F3">
            <w:pPr>
              <w:jc w:val="center"/>
            </w:pPr>
            <w:r w:rsidRPr="00C7296F">
              <w:rPr>
                <w:sz w:val="18"/>
              </w:rPr>
              <w:t>2</w:t>
            </w:r>
          </w:p>
        </w:tc>
        <w:tc>
          <w:tcPr>
            <w:tcW w:w="1099" w:type="dxa"/>
          </w:tcPr>
          <w:p w:rsidR="003D4F84" w:rsidRPr="002963A6" w:rsidRDefault="003D4F84" w:rsidP="002173F3">
            <w:pPr>
              <w:jc w:val="center"/>
            </w:pPr>
            <w:r w:rsidRPr="002963A6">
              <w:rPr>
                <w:sz w:val="18"/>
              </w:rPr>
              <w:t>2</w:t>
            </w:r>
          </w:p>
        </w:tc>
        <w:tc>
          <w:tcPr>
            <w:tcW w:w="911" w:type="dxa"/>
          </w:tcPr>
          <w:p w:rsidR="003D4F84" w:rsidRPr="00043EBB" w:rsidRDefault="003D4F84" w:rsidP="002173F3">
            <w:pPr>
              <w:jc w:val="center"/>
            </w:pPr>
            <w:r w:rsidRPr="00043EBB">
              <w:rPr>
                <w:sz w:val="18"/>
              </w:rPr>
              <w:t>2017</w:t>
            </w:r>
          </w:p>
        </w:tc>
        <w:tc>
          <w:tcPr>
            <w:tcW w:w="2920" w:type="dxa"/>
          </w:tcPr>
          <w:p w:rsidR="003D4F84" w:rsidRPr="005E3475" w:rsidRDefault="003D4F84" w:rsidP="004C3BEA">
            <w:r w:rsidRPr="005E3475">
              <w:rPr>
                <w:sz w:val="18"/>
              </w:rPr>
              <w:t>Erosion of natural deposits; Water additive which promotes strong teeth; Discharge from fertilizer and aluminum factories</w:t>
            </w:r>
          </w:p>
        </w:tc>
      </w:tr>
      <w:bookmarkEnd w:id="0"/>
      <w:tr w:rsidR="00F40390" w:rsidTr="00DC2DB8">
        <w:trPr>
          <w:trHeight w:val="593"/>
        </w:trPr>
        <w:tc>
          <w:tcPr>
            <w:tcW w:w="9718" w:type="dxa"/>
            <w:gridSpan w:val="7"/>
          </w:tcPr>
          <w:p w:rsidR="00F40390" w:rsidRPr="005E3475" w:rsidRDefault="00F40390" w:rsidP="004C3BEA">
            <w:pPr>
              <w:rPr>
                <w:sz w:val="18"/>
              </w:rPr>
            </w:pPr>
            <w:r w:rsidRPr="005B1FB1">
              <w:rPr>
                <w:b/>
                <w:sz w:val="18"/>
              </w:rPr>
              <w:t>Disinfection Byproducts</w:t>
            </w:r>
            <w:r>
              <w:rPr>
                <w:sz w:val="18"/>
              </w:rPr>
              <w:t>-</w:t>
            </w:r>
            <w:r w:rsidR="009E678C">
              <w:rPr>
                <w:sz w:val="18"/>
              </w:rPr>
              <w:t xml:space="preserve">For </w:t>
            </w:r>
            <w:proofErr w:type="spellStart"/>
            <w:r w:rsidR="009E678C">
              <w:rPr>
                <w:sz w:val="18"/>
              </w:rPr>
              <w:t>Haloacetic</w:t>
            </w:r>
            <w:proofErr w:type="spellEnd"/>
            <w:r w:rsidR="009E678C">
              <w:rPr>
                <w:sz w:val="18"/>
              </w:rPr>
              <w:t xml:space="preserve"> Acids and Total </w:t>
            </w:r>
            <w:proofErr w:type="spellStart"/>
            <w:r w:rsidR="009E678C">
              <w:rPr>
                <w:sz w:val="18"/>
              </w:rPr>
              <w:t>Trihalomethanes</w:t>
            </w:r>
            <w:proofErr w:type="spellEnd"/>
            <w:r w:rsidR="009E678C">
              <w:rPr>
                <w:sz w:val="18"/>
              </w:rPr>
              <w:t xml:space="preserve">, the Level Found is the highest annual average of the quarterly averages.  Compliance </w:t>
            </w:r>
            <w:proofErr w:type="gramStart"/>
            <w:r w:rsidR="009E678C">
              <w:rPr>
                <w:sz w:val="18"/>
              </w:rPr>
              <w:t>is based</w:t>
            </w:r>
            <w:proofErr w:type="gramEnd"/>
            <w:r w:rsidR="009E678C">
              <w:rPr>
                <w:sz w:val="18"/>
              </w:rPr>
              <w:t xml:space="preserve"> on a running annual average of quarterly results, not a </w:t>
            </w:r>
            <w:r w:rsidR="005B1FB1">
              <w:rPr>
                <w:sz w:val="18"/>
              </w:rPr>
              <w:t>single sample.   The Range of R</w:t>
            </w:r>
            <w:r w:rsidR="009E678C">
              <w:rPr>
                <w:sz w:val="18"/>
              </w:rPr>
              <w:t>esults lists the highest and lowest values among all individual samples.</w:t>
            </w:r>
          </w:p>
        </w:tc>
      </w:tr>
      <w:tr w:rsidR="003D4F84" w:rsidTr="003D4F84">
        <w:trPr>
          <w:trHeight w:val="512"/>
        </w:trPr>
        <w:tc>
          <w:tcPr>
            <w:tcW w:w="1583" w:type="dxa"/>
          </w:tcPr>
          <w:p w:rsidR="003D4F84" w:rsidRPr="00463DC1" w:rsidRDefault="003D4F84" w:rsidP="004C3BEA">
            <w:pPr>
              <w:rPr>
                <w:sz w:val="18"/>
              </w:rPr>
            </w:pPr>
            <w:proofErr w:type="spellStart"/>
            <w:r>
              <w:rPr>
                <w:sz w:val="18"/>
              </w:rPr>
              <w:t>Haloacetic</w:t>
            </w:r>
            <w:proofErr w:type="spellEnd"/>
            <w:r>
              <w:rPr>
                <w:sz w:val="18"/>
              </w:rPr>
              <w:t xml:space="preserve"> acids, ppb</w:t>
            </w:r>
          </w:p>
        </w:tc>
        <w:tc>
          <w:tcPr>
            <w:tcW w:w="964" w:type="dxa"/>
          </w:tcPr>
          <w:p w:rsidR="003D4F84" w:rsidRPr="00463DC1" w:rsidRDefault="003D4F84" w:rsidP="004C3BEA">
            <w:pPr>
              <w:jc w:val="center"/>
              <w:rPr>
                <w:sz w:val="18"/>
              </w:rPr>
            </w:pPr>
            <w:r>
              <w:rPr>
                <w:sz w:val="18"/>
              </w:rPr>
              <w:t>55.7</w:t>
            </w:r>
          </w:p>
        </w:tc>
        <w:tc>
          <w:tcPr>
            <w:tcW w:w="1136" w:type="dxa"/>
          </w:tcPr>
          <w:p w:rsidR="003D4F84" w:rsidRPr="00463DC1" w:rsidRDefault="003D4F84" w:rsidP="004C3BEA">
            <w:pPr>
              <w:jc w:val="center"/>
              <w:rPr>
                <w:sz w:val="18"/>
              </w:rPr>
            </w:pPr>
            <w:r>
              <w:rPr>
                <w:sz w:val="18"/>
              </w:rPr>
              <w:t>19.3-70.2</w:t>
            </w:r>
          </w:p>
        </w:tc>
        <w:tc>
          <w:tcPr>
            <w:tcW w:w="1105" w:type="dxa"/>
          </w:tcPr>
          <w:p w:rsidR="003D4F84" w:rsidRPr="00463DC1" w:rsidRDefault="003D4F84" w:rsidP="004C3BEA">
            <w:pPr>
              <w:jc w:val="center"/>
              <w:rPr>
                <w:sz w:val="18"/>
              </w:rPr>
            </w:pPr>
            <w:r>
              <w:rPr>
                <w:sz w:val="18"/>
              </w:rPr>
              <w:t>60</w:t>
            </w:r>
          </w:p>
        </w:tc>
        <w:tc>
          <w:tcPr>
            <w:tcW w:w="1099" w:type="dxa"/>
          </w:tcPr>
          <w:p w:rsidR="003D4F84" w:rsidRPr="00463DC1" w:rsidRDefault="003D4F84" w:rsidP="004C3BEA">
            <w:pPr>
              <w:jc w:val="center"/>
              <w:rPr>
                <w:sz w:val="18"/>
              </w:rPr>
            </w:pPr>
            <w:r>
              <w:rPr>
                <w:sz w:val="18"/>
              </w:rPr>
              <w:t>NA</w:t>
            </w:r>
          </w:p>
        </w:tc>
        <w:tc>
          <w:tcPr>
            <w:tcW w:w="911" w:type="dxa"/>
          </w:tcPr>
          <w:p w:rsidR="003D4F84" w:rsidRPr="00463DC1" w:rsidRDefault="003D4F84" w:rsidP="004C3BEA">
            <w:pPr>
              <w:jc w:val="center"/>
              <w:rPr>
                <w:sz w:val="18"/>
              </w:rPr>
            </w:pPr>
            <w:r>
              <w:rPr>
                <w:sz w:val="18"/>
              </w:rPr>
              <w:t>2017</w:t>
            </w:r>
          </w:p>
        </w:tc>
        <w:tc>
          <w:tcPr>
            <w:tcW w:w="2920" w:type="dxa"/>
          </w:tcPr>
          <w:p w:rsidR="003D4F84" w:rsidRPr="00463DC1" w:rsidRDefault="003D4F84" w:rsidP="004C3BEA">
            <w:pPr>
              <w:rPr>
                <w:sz w:val="18"/>
              </w:rPr>
            </w:pPr>
            <w:r>
              <w:rPr>
                <w:sz w:val="18"/>
              </w:rPr>
              <w:t>Byproduct of drinking water chlorination</w:t>
            </w:r>
          </w:p>
        </w:tc>
      </w:tr>
      <w:tr w:rsidR="003D4F84" w:rsidTr="003D4F84">
        <w:tc>
          <w:tcPr>
            <w:tcW w:w="1583" w:type="dxa"/>
          </w:tcPr>
          <w:p w:rsidR="003D4F84" w:rsidRPr="0050478C" w:rsidRDefault="003D4F84" w:rsidP="004C3BEA">
            <w:pPr>
              <w:rPr>
                <w:sz w:val="18"/>
              </w:rPr>
            </w:pPr>
            <w:r w:rsidRPr="0050478C">
              <w:rPr>
                <w:sz w:val="18"/>
              </w:rPr>
              <w:t xml:space="preserve">Total </w:t>
            </w:r>
            <w:proofErr w:type="spellStart"/>
            <w:r>
              <w:rPr>
                <w:sz w:val="18"/>
              </w:rPr>
              <w:t>Trihalomethanes</w:t>
            </w:r>
            <w:proofErr w:type="spellEnd"/>
            <w:r>
              <w:rPr>
                <w:sz w:val="18"/>
              </w:rPr>
              <w:t>, ppb</w:t>
            </w:r>
          </w:p>
        </w:tc>
        <w:tc>
          <w:tcPr>
            <w:tcW w:w="964" w:type="dxa"/>
          </w:tcPr>
          <w:p w:rsidR="003D4F84" w:rsidRPr="0050478C" w:rsidRDefault="003D4F84" w:rsidP="004C3BEA">
            <w:pPr>
              <w:jc w:val="center"/>
              <w:rPr>
                <w:sz w:val="18"/>
              </w:rPr>
            </w:pPr>
            <w:r>
              <w:rPr>
                <w:sz w:val="18"/>
              </w:rPr>
              <w:t>58.4</w:t>
            </w:r>
          </w:p>
        </w:tc>
        <w:tc>
          <w:tcPr>
            <w:tcW w:w="1136" w:type="dxa"/>
          </w:tcPr>
          <w:p w:rsidR="003D4F84" w:rsidRPr="0050478C" w:rsidRDefault="003D4F84" w:rsidP="004C3BEA">
            <w:pPr>
              <w:jc w:val="center"/>
              <w:rPr>
                <w:sz w:val="18"/>
              </w:rPr>
            </w:pPr>
            <w:r>
              <w:rPr>
                <w:sz w:val="18"/>
              </w:rPr>
              <w:t>18.7-83.5</w:t>
            </w:r>
          </w:p>
        </w:tc>
        <w:tc>
          <w:tcPr>
            <w:tcW w:w="1105" w:type="dxa"/>
          </w:tcPr>
          <w:p w:rsidR="003D4F84" w:rsidRPr="0050478C" w:rsidRDefault="003D4F84" w:rsidP="004C3BEA">
            <w:pPr>
              <w:jc w:val="center"/>
              <w:rPr>
                <w:sz w:val="18"/>
              </w:rPr>
            </w:pPr>
            <w:r>
              <w:rPr>
                <w:sz w:val="18"/>
              </w:rPr>
              <w:t>80</w:t>
            </w:r>
          </w:p>
        </w:tc>
        <w:tc>
          <w:tcPr>
            <w:tcW w:w="1099" w:type="dxa"/>
          </w:tcPr>
          <w:p w:rsidR="003D4F84" w:rsidRPr="0050478C" w:rsidRDefault="003D4F84" w:rsidP="004C3BEA">
            <w:pPr>
              <w:jc w:val="center"/>
              <w:rPr>
                <w:sz w:val="18"/>
              </w:rPr>
            </w:pPr>
            <w:r>
              <w:rPr>
                <w:sz w:val="18"/>
              </w:rPr>
              <w:t>NA</w:t>
            </w:r>
          </w:p>
        </w:tc>
        <w:tc>
          <w:tcPr>
            <w:tcW w:w="911" w:type="dxa"/>
          </w:tcPr>
          <w:p w:rsidR="003D4F84" w:rsidRPr="0050478C" w:rsidRDefault="003D4F84" w:rsidP="004C3BEA">
            <w:pPr>
              <w:jc w:val="center"/>
              <w:rPr>
                <w:sz w:val="18"/>
              </w:rPr>
            </w:pPr>
            <w:r>
              <w:rPr>
                <w:sz w:val="18"/>
              </w:rPr>
              <w:t>2017</w:t>
            </w:r>
          </w:p>
        </w:tc>
        <w:tc>
          <w:tcPr>
            <w:tcW w:w="2920" w:type="dxa"/>
          </w:tcPr>
          <w:p w:rsidR="003D4F84" w:rsidRPr="0050478C" w:rsidRDefault="003D4F84" w:rsidP="004C3BEA">
            <w:pPr>
              <w:rPr>
                <w:sz w:val="18"/>
              </w:rPr>
            </w:pPr>
            <w:r>
              <w:rPr>
                <w:sz w:val="18"/>
              </w:rPr>
              <w:t>Byproduct of drinking water chlorination</w:t>
            </w:r>
          </w:p>
        </w:tc>
      </w:tr>
      <w:tr w:rsidR="003D4F84" w:rsidTr="003D4F84">
        <w:tc>
          <w:tcPr>
            <w:tcW w:w="1583" w:type="dxa"/>
          </w:tcPr>
          <w:p w:rsidR="003D4F84" w:rsidRPr="0050478C" w:rsidRDefault="003D4F84" w:rsidP="004C3BEA">
            <w:pPr>
              <w:rPr>
                <w:sz w:val="18"/>
              </w:rPr>
            </w:pPr>
            <w:r>
              <w:rPr>
                <w:sz w:val="18"/>
              </w:rPr>
              <w:t>Chlorite, ppm (distribution system)</w:t>
            </w:r>
          </w:p>
        </w:tc>
        <w:tc>
          <w:tcPr>
            <w:tcW w:w="964" w:type="dxa"/>
          </w:tcPr>
          <w:p w:rsidR="003D4F84" w:rsidRDefault="003D4F84" w:rsidP="004C3BEA">
            <w:pPr>
              <w:jc w:val="center"/>
              <w:rPr>
                <w:sz w:val="18"/>
              </w:rPr>
            </w:pPr>
            <w:r>
              <w:rPr>
                <w:sz w:val="18"/>
              </w:rPr>
              <w:t>0.28</w:t>
            </w:r>
          </w:p>
        </w:tc>
        <w:tc>
          <w:tcPr>
            <w:tcW w:w="1136" w:type="dxa"/>
          </w:tcPr>
          <w:p w:rsidR="003D4F84" w:rsidRDefault="003D4F84" w:rsidP="004C3BEA">
            <w:pPr>
              <w:jc w:val="center"/>
              <w:rPr>
                <w:sz w:val="18"/>
              </w:rPr>
            </w:pPr>
            <w:r>
              <w:rPr>
                <w:sz w:val="18"/>
              </w:rPr>
              <w:t>0.09-0.42</w:t>
            </w:r>
          </w:p>
        </w:tc>
        <w:tc>
          <w:tcPr>
            <w:tcW w:w="1105" w:type="dxa"/>
          </w:tcPr>
          <w:p w:rsidR="003D4F84" w:rsidRDefault="003D4F84" w:rsidP="004C3BEA">
            <w:pPr>
              <w:jc w:val="center"/>
              <w:rPr>
                <w:sz w:val="18"/>
              </w:rPr>
            </w:pPr>
            <w:r>
              <w:rPr>
                <w:sz w:val="18"/>
              </w:rPr>
              <w:t>1</w:t>
            </w:r>
          </w:p>
        </w:tc>
        <w:tc>
          <w:tcPr>
            <w:tcW w:w="1099" w:type="dxa"/>
          </w:tcPr>
          <w:p w:rsidR="003D4F84" w:rsidRDefault="003D4F84" w:rsidP="004C3BEA">
            <w:pPr>
              <w:jc w:val="center"/>
              <w:rPr>
                <w:sz w:val="18"/>
              </w:rPr>
            </w:pPr>
            <w:r>
              <w:rPr>
                <w:sz w:val="18"/>
              </w:rPr>
              <w:t>0.8</w:t>
            </w:r>
          </w:p>
        </w:tc>
        <w:tc>
          <w:tcPr>
            <w:tcW w:w="911" w:type="dxa"/>
          </w:tcPr>
          <w:p w:rsidR="003D4F84" w:rsidRDefault="003D4F84" w:rsidP="004C3BEA">
            <w:pPr>
              <w:jc w:val="center"/>
              <w:rPr>
                <w:sz w:val="18"/>
              </w:rPr>
            </w:pPr>
            <w:r>
              <w:rPr>
                <w:sz w:val="18"/>
              </w:rPr>
              <w:t>2017</w:t>
            </w:r>
          </w:p>
        </w:tc>
        <w:tc>
          <w:tcPr>
            <w:tcW w:w="2920" w:type="dxa"/>
          </w:tcPr>
          <w:p w:rsidR="003D4F84" w:rsidRDefault="003D4F84" w:rsidP="004C3BEA">
            <w:pPr>
              <w:rPr>
                <w:sz w:val="18"/>
              </w:rPr>
            </w:pPr>
            <w:r>
              <w:rPr>
                <w:sz w:val="18"/>
              </w:rPr>
              <w:t>Byproduct of drinking water chlorination</w:t>
            </w:r>
          </w:p>
        </w:tc>
      </w:tr>
      <w:tr w:rsidR="003D4F84" w:rsidTr="003D4F84">
        <w:tc>
          <w:tcPr>
            <w:tcW w:w="1583" w:type="dxa"/>
          </w:tcPr>
          <w:p w:rsidR="003D4F84" w:rsidRDefault="003D4F84" w:rsidP="004C3BEA">
            <w:pPr>
              <w:rPr>
                <w:sz w:val="18"/>
              </w:rPr>
            </w:pPr>
            <w:r>
              <w:rPr>
                <w:sz w:val="18"/>
              </w:rPr>
              <w:t>Chlorite, ppm (entry point)</w:t>
            </w:r>
          </w:p>
        </w:tc>
        <w:tc>
          <w:tcPr>
            <w:tcW w:w="964" w:type="dxa"/>
          </w:tcPr>
          <w:p w:rsidR="003D4F84" w:rsidRDefault="003D4F84" w:rsidP="004C3BEA">
            <w:pPr>
              <w:jc w:val="center"/>
              <w:rPr>
                <w:sz w:val="18"/>
              </w:rPr>
            </w:pPr>
            <w:r>
              <w:rPr>
                <w:sz w:val="18"/>
              </w:rPr>
              <w:t>0.91</w:t>
            </w:r>
          </w:p>
        </w:tc>
        <w:tc>
          <w:tcPr>
            <w:tcW w:w="1136" w:type="dxa"/>
          </w:tcPr>
          <w:p w:rsidR="003D4F84" w:rsidRDefault="003D4F84" w:rsidP="004C3BEA">
            <w:pPr>
              <w:jc w:val="center"/>
              <w:rPr>
                <w:sz w:val="18"/>
              </w:rPr>
            </w:pPr>
            <w:r>
              <w:rPr>
                <w:sz w:val="18"/>
              </w:rPr>
              <w:t>ND-0.91</w:t>
            </w:r>
          </w:p>
        </w:tc>
        <w:tc>
          <w:tcPr>
            <w:tcW w:w="1105" w:type="dxa"/>
          </w:tcPr>
          <w:p w:rsidR="003D4F84" w:rsidRDefault="003D4F84" w:rsidP="004C3BEA">
            <w:pPr>
              <w:jc w:val="center"/>
              <w:rPr>
                <w:sz w:val="18"/>
              </w:rPr>
            </w:pPr>
            <w:r>
              <w:rPr>
                <w:sz w:val="18"/>
              </w:rPr>
              <w:t>1</w:t>
            </w:r>
          </w:p>
        </w:tc>
        <w:tc>
          <w:tcPr>
            <w:tcW w:w="1099" w:type="dxa"/>
          </w:tcPr>
          <w:p w:rsidR="003D4F84" w:rsidRDefault="003D4F84" w:rsidP="004C3BEA">
            <w:pPr>
              <w:jc w:val="center"/>
              <w:rPr>
                <w:sz w:val="18"/>
              </w:rPr>
            </w:pPr>
            <w:r>
              <w:rPr>
                <w:sz w:val="18"/>
              </w:rPr>
              <w:t>0.8</w:t>
            </w:r>
          </w:p>
        </w:tc>
        <w:tc>
          <w:tcPr>
            <w:tcW w:w="911" w:type="dxa"/>
          </w:tcPr>
          <w:p w:rsidR="003D4F84" w:rsidRDefault="003D4F84" w:rsidP="004C3BEA">
            <w:pPr>
              <w:jc w:val="center"/>
              <w:rPr>
                <w:sz w:val="18"/>
              </w:rPr>
            </w:pPr>
            <w:r>
              <w:rPr>
                <w:sz w:val="18"/>
              </w:rPr>
              <w:t>2017</w:t>
            </w:r>
          </w:p>
        </w:tc>
        <w:tc>
          <w:tcPr>
            <w:tcW w:w="2920" w:type="dxa"/>
          </w:tcPr>
          <w:p w:rsidR="003D4F84" w:rsidRDefault="003D4F84" w:rsidP="004C3BEA">
            <w:pPr>
              <w:rPr>
                <w:sz w:val="18"/>
              </w:rPr>
            </w:pPr>
            <w:r>
              <w:rPr>
                <w:sz w:val="18"/>
              </w:rPr>
              <w:t>Byproduct of drinking water chlorination</w:t>
            </w:r>
          </w:p>
        </w:tc>
      </w:tr>
      <w:tr w:rsidR="009E678C" w:rsidTr="00617245">
        <w:tc>
          <w:tcPr>
            <w:tcW w:w="9718" w:type="dxa"/>
            <w:gridSpan w:val="7"/>
          </w:tcPr>
          <w:p w:rsidR="009E678C" w:rsidRPr="009E678C" w:rsidRDefault="009E678C" w:rsidP="009E678C">
            <w:pPr>
              <w:rPr>
                <w:b/>
                <w:sz w:val="18"/>
              </w:rPr>
            </w:pPr>
            <w:r w:rsidRPr="009E678C">
              <w:rPr>
                <w:b/>
                <w:sz w:val="18"/>
              </w:rPr>
              <w:t>Synthetic Organic Compounds</w:t>
            </w:r>
          </w:p>
        </w:tc>
      </w:tr>
      <w:tr w:rsidR="003D4F84" w:rsidTr="003D4F84">
        <w:tc>
          <w:tcPr>
            <w:tcW w:w="1583" w:type="dxa"/>
            <w:vAlign w:val="center"/>
          </w:tcPr>
          <w:p w:rsidR="003D4F84" w:rsidRDefault="003D4F84" w:rsidP="004C3BEA">
            <w:pPr>
              <w:rPr>
                <w:sz w:val="18"/>
              </w:rPr>
            </w:pPr>
          </w:p>
          <w:p w:rsidR="003D4F84" w:rsidRDefault="003D4F84" w:rsidP="004C3BEA">
            <w:pPr>
              <w:rPr>
                <w:sz w:val="18"/>
              </w:rPr>
            </w:pPr>
            <w:r>
              <w:rPr>
                <w:sz w:val="18"/>
              </w:rPr>
              <w:t>Atrazine, ppb</w:t>
            </w:r>
          </w:p>
        </w:tc>
        <w:tc>
          <w:tcPr>
            <w:tcW w:w="964" w:type="dxa"/>
            <w:vAlign w:val="center"/>
          </w:tcPr>
          <w:p w:rsidR="003D4F84" w:rsidRDefault="003D4F84" w:rsidP="004C3BEA">
            <w:pPr>
              <w:jc w:val="center"/>
              <w:rPr>
                <w:sz w:val="18"/>
              </w:rPr>
            </w:pPr>
            <w:r>
              <w:rPr>
                <w:sz w:val="18"/>
              </w:rPr>
              <w:t>0.27</w:t>
            </w:r>
          </w:p>
        </w:tc>
        <w:tc>
          <w:tcPr>
            <w:tcW w:w="1136" w:type="dxa"/>
            <w:vAlign w:val="center"/>
          </w:tcPr>
          <w:p w:rsidR="003D4F84" w:rsidRDefault="003D4F84" w:rsidP="004C3BEA">
            <w:pPr>
              <w:jc w:val="center"/>
              <w:rPr>
                <w:sz w:val="18"/>
              </w:rPr>
            </w:pPr>
            <w:r>
              <w:rPr>
                <w:sz w:val="18"/>
              </w:rPr>
              <w:t>NA</w:t>
            </w:r>
          </w:p>
        </w:tc>
        <w:tc>
          <w:tcPr>
            <w:tcW w:w="1105" w:type="dxa"/>
            <w:vAlign w:val="center"/>
          </w:tcPr>
          <w:p w:rsidR="003D4F84" w:rsidRDefault="003D4F84" w:rsidP="004C3BEA">
            <w:pPr>
              <w:jc w:val="center"/>
              <w:rPr>
                <w:sz w:val="18"/>
              </w:rPr>
            </w:pPr>
            <w:r>
              <w:rPr>
                <w:sz w:val="18"/>
              </w:rPr>
              <w:t>3</w:t>
            </w:r>
          </w:p>
        </w:tc>
        <w:tc>
          <w:tcPr>
            <w:tcW w:w="1099" w:type="dxa"/>
            <w:vAlign w:val="center"/>
          </w:tcPr>
          <w:p w:rsidR="003D4F84" w:rsidRDefault="003D4F84" w:rsidP="004C3BEA">
            <w:pPr>
              <w:jc w:val="center"/>
              <w:rPr>
                <w:sz w:val="18"/>
              </w:rPr>
            </w:pPr>
            <w:r>
              <w:rPr>
                <w:sz w:val="18"/>
              </w:rPr>
              <w:t>3</w:t>
            </w:r>
          </w:p>
        </w:tc>
        <w:tc>
          <w:tcPr>
            <w:tcW w:w="911" w:type="dxa"/>
            <w:vAlign w:val="center"/>
          </w:tcPr>
          <w:p w:rsidR="003D4F84" w:rsidRDefault="003D4F84" w:rsidP="004C3BEA">
            <w:pPr>
              <w:jc w:val="center"/>
              <w:rPr>
                <w:sz w:val="18"/>
              </w:rPr>
            </w:pPr>
            <w:r>
              <w:rPr>
                <w:sz w:val="18"/>
              </w:rPr>
              <w:t>2017</w:t>
            </w:r>
          </w:p>
        </w:tc>
        <w:tc>
          <w:tcPr>
            <w:tcW w:w="2920" w:type="dxa"/>
            <w:vAlign w:val="center"/>
          </w:tcPr>
          <w:p w:rsidR="003D4F84" w:rsidRDefault="003D4F84" w:rsidP="004C3BEA">
            <w:pPr>
              <w:rPr>
                <w:sz w:val="18"/>
              </w:rPr>
            </w:pPr>
            <w:r>
              <w:rPr>
                <w:sz w:val="18"/>
              </w:rPr>
              <w:t>Runoff from herbicide used on row crops</w:t>
            </w:r>
          </w:p>
        </w:tc>
      </w:tr>
      <w:tr w:rsidR="00F97B1B" w:rsidTr="004A0A57">
        <w:tc>
          <w:tcPr>
            <w:tcW w:w="9718" w:type="dxa"/>
            <w:gridSpan w:val="7"/>
            <w:vAlign w:val="center"/>
          </w:tcPr>
          <w:p w:rsidR="00F97B1B" w:rsidRDefault="00F97B1B" w:rsidP="004C3BEA">
            <w:pPr>
              <w:rPr>
                <w:sz w:val="18"/>
              </w:rPr>
            </w:pPr>
            <w:r w:rsidRPr="002E485A">
              <w:rPr>
                <w:b/>
                <w:sz w:val="18"/>
              </w:rPr>
              <w:t>Entry Point Disinfectant Residual</w:t>
            </w:r>
          </w:p>
        </w:tc>
      </w:tr>
      <w:tr w:rsidR="003D4F84" w:rsidTr="003D4F84">
        <w:tc>
          <w:tcPr>
            <w:tcW w:w="1583" w:type="dxa"/>
          </w:tcPr>
          <w:p w:rsidR="003D4F84" w:rsidRPr="00A278A3" w:rsidRDefault="003D4F84" w:rsidP="003D4F84">
            <w:r w:rsidRPr="00A278A3">
              <w:rPr>
                <w:b/>
                <w:sz w:val="18"/>
              </w:rPr>
              <w:t>Contaminants</w:t>
            </w:r>
          </w:p>
        </w:tc>
        <w:tc>
          <w:tcPr>
            <w:tcW w:w="964" w:type="dxa"/>
            <w:vAlign w:val="center"/>
          </w:tcPr>
          <w:p w:rsidR="003D4F84" w:rsidRDefault="003D4F84" w:rsidP="003D4F84">
            <w:pPr>
              <w:jc w:val="center"/>
              <w:rPr>
                <w:sz w:val="18"/>
              </w:rPr>
            </w:pPr>
            <w:r>
              <w:rPr>
                <w:b/>
                <w:sz w:val="18"/>
              </w:rPr>
              <w:t>Minimum Level Found</w:t>
            </w:r>
          </w:p>
        </w:tc>
        <w:tc>
          <w:tcPr>
            <w:tcW w:w="1136" w:type="dxa"/>
          </w:tcPr>
          <w:p w:rsidR="003D4F84" w:rsidRPr="00757376" w:rsidRDefault="003D4F84" w:rsidP="003D4F84">
            <w:r w:rsidRPr="00757376">
              <w:rPr>
                <w:b/>
                <w:sz w:val="18"/>
              </w:rPr>
              <w:t>Minimum Disinfectant Residual</w:t>
            </w:r>
          </w:p>
        </w:tc>
        <w:tc>
          <w:tcPr>
            <w:tcW w:w="1105" w:type="dxa"/>
          </w:tcPr>
          <w:p w:rsidR="003D4F84" w:rsidRPr="00BB73E1" w:rsidRDefault="003D4F84" w:rsidP="003D4F84">
            <w:r w:rsidRPr="00BB73E1">
              <w:rPr>
                <w:b/>
                <w:sz w:val="18"/>
              </w:rPr>
              <w:t>Range of Detection</w:t>
            </w:r>
          </w:p>
        </w:tc>
        <w:tc>
          <w:tcPr>
            <w:tcW w:w="1099" w:type="dxa"/>
          </w:tcPr>
          <w:p w:rsidR="003D4F84" w:rsidRPr="00BD784A" w:rsidRDefault="003D4F84" w:rsidP="003D4F84">
            <w:r w:rsidRPr="00BD784A">
              <w:rPr>
                <w:b/>
                <w:sz w:val="18"/>
              </w:rPr>
              <w:t>Sample Date</w:t>
            </w:r>
          </w:p>
        </w:tc>
        <w:tc>
          <w:tcPr>
            <w:tcW w:w="911" w:type="dxa"/>
          </w:tcPr>
          <w:p w:rsidR="003D4F84" w:rsidRPr="00373B2B" w:rsidRDefault="003D4F84" w:rsidP="003D4F84">
            <w:r w:rsidRPr="00373B2B">
              <w:rPr>
                <w:b/>
                <w:sz w:val="18"/>
              </w:rPr>
              <w:t>Violation Y/N</w:t>
            </w:r>
          </w:p>
        </w:tc>
        <w:tc>
          <w:tcPr>
            <w:tcW w:w="2920" w:type="dxa"/>
          </w:tcPr>
          <w:p w:rsidR="003D4F84" w:rsidRPr="00921302" w:rsidRDefault="003D4F84" w:rsidP="003D4F84">
            <w:r w:rsidRPr="00921302">
              <w:rPr>
                <w:b/>
                <w:sz w:val="18"/>
              </w:rPr>
              <w:t>Major Sources in Drinking Water</w:t>
            </w:r>
          </w:p>
        </w:tc>
      </w:tr>
      <w:tr w:rsidR="003D4F84" w:rsidTr="003D4F84">
        <w:tc>
          <w:tcPr>
            <w:tcW w:w="1583" w:type="dxa"/>
          </w:tcPr>
          <w:p w:rsidR="003D4F84" w:rsidRPr="00A278A3" w:rsidRDefault="003D4F84" w:rsidP="003D4F84">
            <w:r w:rsidRPr="00A278A3">
              <w:rPr>
                <w:sz w:val="18"/>
              </w:rPr>
              <w:t>Total Chlorine, ppm</w:t>
            </w:r>
          </w:p>
        </w:tc>
        <w:tc>
          <w:tcPr>
            <w:tcW w:w="964" w:type="dxa"/>
          </w:tcPr>
          <w:p w:rsidR="003D4F84" w:rsidRPr="00437FD8" w:rsidRDefault="003D4F84" w:rsidP="005B1FB1">
            <w:pPr>
              <w:jc w:val="center"/>
            </w:pPr>
            <w:r w:rsidRPr="00437FD8">
              <w:rPr>
                <w:sz w:val="18"/>
              </w:rPr>
              <w:t>0.3</w:t>
            </w:r>
          </w:p>
        </w:tc>
        <w:tc>
          <w:tcPr>
            <w:tcW w:w="1136" w:type="dxa"/>
          </w:tcPr>
          <w:p w:rsidR="003D4F84" w:rsidRPr="00757376" w:rsidRDefault="003D4F84" w:rsidP="005B1FB1">
            <w:pPr>
              <w:jc w:val="center"/>
            </w:pPr>
            <w:r w:rsidRPr="00757376">
              <w:rPr>
                <w:sz w:val="18"/>
              </w:rPr>
              <w:t>0.2</w:t>
            </w:r>
          </w:p>
        </w:tc>
        <w:tc>
          <w:tcPr>
            <w:tcW w:w="1105" w:type="dxa"/>
          </w:tcPr>
          <w:p w:rsidR="003D4F84" w:rsidRPr="00BB73E1" w:rsidRDefault="003D4F84" w:rsidP="005B1FB1">
            <w:pPr>
              <w:jc w:val="center"/>
            </w:pPr>
            <w:r w:rsidRPr="00BB73E1">
              <w:rPr>
                <w:sz w:val="18"/>
              </w:rPr>
              <w:t>0.3-4.0</w:t>
            </w:r>
          </w:p>
        </w:tc>
        <w:tc>
          <w:tcPr>
            <w:tcW w:w="1099" w:type="dxa"/>
          </w:tcPr>
          <w:p w:rsidR="003D4F84" w:rsidRPr="00BD784A" w:rsidRDefault="003D4F84" w:rsidP="005B1FB1">
            <w:pPr>
              <w:jc w:val="center"/>
            </w:pPr>
            <w:r w:rsidRPr="00BD784A">
              <w:rPr>
                <w:sz w:val="18"/>
              </w:rPr>
              <w:t>2017</w:t>
            </w:r>
          </w:p>
        </w:tc>
        <w:tc>
          <w:tcPr>
            <w:tcW w:w="911" w:type="dxa"/>
          </w:tcPr>
          <w:p w:rsidR="003D4F84" w:rsidRPr="00373B2B" w:rsidRDefault="003D4F84" w:rsidP="005B1FB1">
            <w:pPr>
              <w:jc w:val="center"/>
            </w:pPr>
            <w:r w:rsidRPr="00373B2B">
              <w:rPr>
                <w:sz w:val="18"/>
              </w:rPr>
              <w:t>N</w:t>
            </w:r>
          </w:p>
        </w:tc>
        <w:tc>
          <w:tcPr>
            <w:tcW w:w="2920" w:type="dxa"/>
          </w:tcPr>
          <w:p w:rsidR="003D4F84" w:rsidRPr="00921302" w:rsidRDefault="003D4F84" w:rsidP="003D4F84">
            <w:r w:rsidRPr="00921302">
              <w:rPr>
                <w:sz w:val="18"/>
              </w:rPr>
              <w:t>Water additive used to control microbes</w:t>
            </w:r>
          </w:p>
        </w:tc>
      </w:tr>
      <w:tr w:rsidR="003D4F84" w:rsidTr="003D4F84">
        <w:tc>
          <w:tcPr>
            <w:tcW w:w="1583" w:type="dxa"/>
          </w:tcPr>
          <w:p w:rsidR="003D4F84" w:rsidRPr="00A278A3" w:rsidRDefault="003D4F84" w:rsidP="003D4F84">
            <w:r w:rsidRPr="00A278A3">
              <w:rPr>
                <w:sz w:val="18"/>
              </w:rPr>
              <w:t>Chlorine Dioxide, ppm (entry point)</w:t>
            </w:r>
          </w:p>
        </w:tc>
        <w:tc>
          <w:tcPr>
            <w:tcW w:w="964" w:type="dxa"/>
          </w:tcPr>
          <w:p w:rsidR="003D4F84" w:rsidRPr="00437FD8" w:rsidRDefault="003D4F84" w:rsidP="005B1FB1">
            <w:pPr>
              <w:jc w:val="center"/>
            </w:pPr>
            <w:r w:rsidRPr="00437FD8">
              <w:rPr>
                <w:sz w:val="18"/>
              </w:rPr>
              <w:t>0*</w:t>
            </w:r>
          </w:p>
        </w:tc>
        <w:tc>
          <w:tcPr>
            <w:tcW w:w="1136" w:type="dxa"/>
          </w:tcPr>
          <w:p w:rsidR="003D4F84" w:rsidRPr="00757376" w:rsidRDefault="003D4F84" w:rsidP="005B1FB1">
            <w:pPr>
              <w:jc w:val="center"/>
            </w:pPr>
            <w:r w:rsidRPr="00757376">
              <w:rPr>
                <w:sz w:val="18"/>
              </w:rPr>
              <w:t>0.2</w:t>
            </w:r>
          </w:p>
        </w:tc>
        <w:tc>
          <w:tcPr>
            <w:tcW w:w="1105" w:type="dxa"/>
          </w:tcPr>
          <w:p w:rsidR="003D4F84" w:rsidRPr="00BB73E1" w:rsidRDefault="003D4F84" w:rsidP="005B1FB1">
            <w:pPr>
              <w:jc w:val="center"/>
            </w:pPr>
            <w:r w:rsidRPr="00BB73E1">
              <w:rPr>
                <w:sz w:val="18"/>
              </w:rPr>
              <w:t>0-0.38</w:t>
            </w:r>
          </w:p>
        </w:tc>
        <w:tc>
          <w:tcPr>
            <w:tcW w:w="1099" w:type="dxa"/>
          </w:tcPr>
          <w:p w:rsidR="003D4F84" w:rsidRPr="00BD784A" w:rsidRDefault="003D4F84" w:rsidP="005B1FB1">
            <w:pPr>
              <w:jc w:val="center"/>
            </w:pPr>
            <w:r w:rsidRPr="00BD784A">
              <w:rPr>
                <w:sz w:val="18"/>
              </w:rPr>
              <w:t>2017</w:t>
            </w:r>
          </w:p>
        </w:tc>
        <w:tc>
          <w:tcPr>
            <w:tcW w:w="911" w:type="dxa"/>
          </w:tcPr>
          <w:p w:rsidR="003D4F84" w:rsidRPr="00373B2B" w:rsidRDefault="003D4F84" w:rsidP="005B1FB1">
            <w:pPr>
              <w:jc w:val="center"/>
            </w:pPr>
            <w:r w:rsidRPr="00373B2B">
              <w:rPr>
                <w:sz w:val="18"/>
              </w:rPr>
              <w:t>N</w:t>
            </w:r>
          </w:p>
        </w:tc>
        <w:tc>
          <w:tcPr>
            <w:tcW w:w="2920" w:type="dxa"/>
          </w:tcPr>
          <w:p w:rsidR="003D4F84" w:rsidRPr="00921302" w:rsidRDefault="003D4F84" w:rsidP="003D4F84">
            <w:r w:rsidRPr="00921302">
              <w:rPr>
                <w:sz w:val="18"/>
              </w:rPr>
              <w:t>Water additive used to control microbes</w:t>
            </w:r>
          </w:p>
        </w:tc>
      </w:tr>
    </w:tbl>
    <w:p w:rsidR="00F97B1B" w:rsidRDefault="00F97B1B" w:rsidP="00F97B1B">
      <w:r>
        <w:t xml:space="preserve">*Chlorine Dioxide used </w:t>
      </w:r>
      <w:proofErr w:type="spellStart"/>
      <w:r>
        <w:t>fpr</w:t>
      </w:r>
      <w:proofErr w:type="spellEnd"/>
      <w:r>
        <w:t xml:space="preserve"> pre-oxidation, not disinfection</w:t>
      </w:r>
    </w:p>
    <w:p w:rsidR="00F97B1B" w:rsidRDefault="00F97B1B"/>
    <w:p w:rsidR="00F97B1B" w:rsidRDefault="00F97B1B"/>
    <w:p w:rsidR="00F97B1B" w:rsidRDefault="00F97B1B">
      <w:r>
        <w:lastRenderedPageBreak/>
        <w:t xml:space="preserve">Monitoring for Cryptosporidium (a naturally occurring microbial pathogen) </w:t>
      </w:r>
      <w:proofErr w:type="gramStart"/>
      <w:r>
        <w:t>was conducted</w:t>
      </w:r>
      <w:proofErr w:type="gramEnd"/>
      <w:r>
        <w:t xml:space="preserve"> under a </w:t>
      </w:r>
      <w:r>
        <w:rPr>
          <w:b/>
        </w:rPr>
        <w:t>national program in 2009 on raw (untreated) water</w:t>
      </w:r>
      <w:r>
        <w:t xml:space="preserve"> samples from our source, the </w:t>
      </w:r>
      <w:proofErr w:type="spellStart"/>
      <w:r>
        <w:t>Shenango</w:t>
      </w:r>
      <w:proofErr w:type="spellEnd"/>
      <w:r>
        <w:t xml:space="preserve"> River. Cryptosporidium was detected in </w:t>
      </w:r>
      <w:proofErr w:type="gramStart"/>
      <w:r>
        <w:t>3</w:t>
      </w:r>
      <w:proofErr w:type="gramEnd"/>
      <w:r>
        <w:t xml:space="preserve"> of 24 raw water samples, with an average count of 0.027 per liter. These levels are in the lowest category of risk for raw (untreated) water. Our water treatment processes </w:t>
      </w:r>
      <w:proofErr w:type="gramStart"/>
      <w:r>
        <w:t>are designed</w:t>
      </w:r>
      <w:proofErr w:type="gramEnd"/>
      <w:r>
        <w:t xml:space="preserve"> to remove Cryptosporidium, but complete removal of all organisms at all times cannot be guaranteed. For this reason, immune-compromised individuals (people with weakened immune systems) are encouraged to consult their doctor regarding appropriate precautions to avoid infection.</w:t>
      </w:r>
    </w:p>
    <w:tbl>
      <w:tblPr>
        <w:tblStyle w:val="TableGrid"/>
        <w:tblW w:w="10705" w:type="dxa"/>
        <w:tblLook w:val="04A0" w:firstRow="1" w:lastRow="0" w:firstColumn="1" w:lastColumn="0" w:noHBand="0" w:noVBand="1"/>
      </w:tblPr>
      <w:tblGrid>
        <w:gridCol w:w="1032"/>
        <w:gridCol w:w="971"/>
        <w:gridCol w:w="1041"/>
        <w:gridCol w:w="1217"/>
        <w:gridCol w:w="785"/>
        <w:gridCol w:w="719"/>
        <w:gridCol w:w="861"/>
        <w:gridCol w:w="897"/>
        <w:gridCol w:w="3182"/>
      </w:tblGrid>
      <w:tr w:rsidR="005B1FB1" w:rsidTr="005B1FB1">
        <w:tc>
          <w:tcPr>
            <w:tcW w:w="1032" w:type="dxa"/>
            <w:vAlign w:val="center"/>
          </w:tcPr>
          <w:p w:rsidR="005B1FB1" w:rsidRPr="0050478C" w:rsidRDefault="005B1FB1" w:rsidP="003D4F84">
            <w:pPr>
              <w:jc w:val="center"/>
              <w:rPr>
                <w:b/>
                <w:sz w:val="18"/>
              </w:rPr>
            </w:pPr>
            <w:r w:rsidRPr="0050478C">
              <w:rPr>
                <w:b/>
                <w:sz w:val="18"/>
              </w:rPr>
              <w:t>Lead and Copper</w:t>
            </w:r>
          </w:p>
        </w:tc>
        <w:tc>
          <w:tcPr>
            <w:tcW w:w="971" w:type="dxa"/>
            <w:vAlign w:val="center"/>
          </w:tcPr>
          <w:p w:rsidR="005B1FB1" w:rsidRPr="0050478C" w:rsidRDefault="005B1FB1" w:rsidP="003D4F84">
            <w:pPr>
              <w:jc w:val="center"/>
              <w:rPr>
                <w:b/>
                <w:sz w:val="18"/>
              </w:rPr>
            </w:pPr>
            <w:r w:rsidRPr="0050478C">
              <w:rPr>
                <w:b/>
                <w:sz w:val="18"/>
              </w:rPr>
              <w:t>90</w:t>
            </w:r>
            <w:r w:rsidRPr="0050478C">
              <w:rPr>
                <w:b/>
                <w:sz w:val="18"/>
                <w:vertAlign w:val="superscript"/>
              </w:rPr>
              <w:t>th</w:t>
            </w:r>
            <w:r w:rsidRPr="0050478C">
              <w:rPr>
                <w:b/>
                <w:sz w:val="18"/>
              </w:rPr>
              <w:t xml:space="preserve"> Percentile</w:t>
            </w:r>
          </w:p>
        </w:tc>
        <w:tc>
          <w:tcPr>
            <w:tcW w:w="1041" w:type="dxa"/>
            <w:vAlign w:val="center"/>
          </w:tcPr>
          <w:p w:rsidR="005B1FB1" w:rsidRPr="0050478C" w:rsidRDefault="005B1FB1" w:rsidP="003D4F84">
            <w:pPr>
              <w:jc w:val="center"/>
              <w:rPr>
                <w:b/>
                <w:sz w:val="18"/>
              </w:rPr>
            </w:pPr>
            <w:r w:rsidRPr="0050478C">
              <w:rPr>
                <w:b/>
                <w:sz w:val="18"/>
              </w:rPr>
              <w:t>Total Number of Samples</w:t>
            </w:r>
          </w:p>
        </w:tc>
        <w:tc>
          <w:tcPr>
            <w:tcW w:w="1217" w:type="dxa"/>
            <w:vAlign w:val="center"/>
          </w:tcPr>
          <w:p w:rsidR="005B1FB1" w:rsidRPr="0050478C" w:rsidRDefault="005B1FB1" w:rsidP="003D4F84">
            <w:pPr>
              <w:jc w:val="center"/>
              <w:rPr>
                <w:b/>
                <w:sz w:val="18"/>
              </w:rPr>
            </w:pPr>
            <w:r w:rsidRPr="0050478C">
              <w:rPr>
                <w:b/>
                <w:sz w:val="18"/>
              </w:rPr>
              <w:t>Samples Exceeding Action Level</w:t>
            </w:r>
          </w:p>
        </w:tc>
        <w:tc>
          <w:tcPr>
            <w:tcW w:w="785" w:type="dxa"/>
            <w:vAlign w:val="center"/>
          </w:tcPr>
          <w:p w:rsidR="005B1FB1" w:rsidRPr="0050478C" w:rsidRDefault="005B1FB1" w:rsidP="003D4F84">
            <w:pPr>
              <w:jc w:val="center"/>
              <w:rPr>
                <w:b/>
                <w:sz w:val="18"/>
              </w:rPr>
            </w:pPr>
            <w:r w:rsidRPr="0050478C">
              <w:rPr>
                <w:b/>
                <w:sz w:val="18"/>
              </w:rPr>
              <w:t>Action Level</w:t>
            </w:r>
          </w:p>
        </w:tc>
        <w:tc>
          <w:tcPr>
            <w:tcW w:w="719" w:type="dxa"/>
            <w:vAlign w:val="center"/>
          </w:tcPr>
          <w:p w:rsidR="005B1FB1" w:rsidRPr="0050478C" w:rsidRDefault="005B1FB1" w:rsidP="003D4F84">
            <w:pPr>
              <w:jc w:val="center"/>
              <w:rPr>
                <w:b/>
                <w:sz w:val="18"/>
              </w:rPr>
            </w:pPr>
            <w:r w:rsidRPr="0050478C">
              <w:rPr>
                <w:b/>
                <w:sz w:val="18"/>
              </w:rPr>
              <w:t>MCLG</w:t>
            </w:r>
          </w:p>
        </w:tc>
        <w:tc>
          <w:tcPr>
            <w:tcW w:w="861" w:type="dxa"/>
            <w:vAlign w:val="center"/>
          </w:tcPr>
          <w:p w:rsidR="005B1FB1" w:rsidRPr="0050478C" w:rsidRDefault="005B1FB1" w:rsidP="003D4F84">
            <w:pPr>
              <w:jc w:val="center"/>
              <w:rPr>
                <w:b/>
                <w:sz w:val="18"/>
              </w:rPr>
            </w:pPr>
            <w:r w:rsidRPr="0050478C">
              <w:rPr>
                <w:b/>
                <w:sz w:val="18"/>
              </w:rPr>
              <w:t>Sample Date</w:t>
            </w:r>
          </w:p>
        </w:tc>
        <w:tc>
          <w:tcPr>
            <w:tcW w:w="897" w:type="dxa"/>
          </w:tcPr>
          <w:p w:rsidR="005B1FB1" w:rsidRDefault="005B1FB1" w:rsidP="003D4F84">
            <w:pPr>
              <w:jc w:val="center"/>
              <w:rPr>
                <w:b/>
                <w:sz w:val="18"/>
              </w:rPr>
            </w:pPr>
            <w:r>
              <w:rPr>
                <w:b/>
                <w:sz w:val="18"/>
              </w:rPr>
              <w:t>Violation</w:t>
            </w:r>
          </w:p>
          <w:p w:rsidR="005B1FB1" w:rsidRPr="0050478C" w:rsidRDefault="005B1FB1" w:rsidP="003D4F84">
            <w:pPr>
              <w:jc w:val="center"/>
              <w:rPr>
                <w:b/>
                <w:sz w:val="18"/>
              </w:rPr>
            </w:pPr>
            <w:r>
              <w:rPr>
                <w:b/>
                <w:sz w:val="18"/>
              </w:rPr>
              <w:t>N/Y</w:t>
            </w:r>
          </w:p>
        </w:tc>
        <w:tc>
          <w:tcPr>
            <w:tcW w:w="3182" w:type="dxa"/>
          </w:tcPr>
          <w:p w:rsidR="005B1FB1" w:rsidRPr="0050478C" w:rsidRDefault="005B1FB1" w:rsidP="003D4F84">
            <w:pPr>
              <w:jc w:val="center"/>
              <w:rPr>
                <w:b/>
                <w:sz w:val="18"/>
              </w:rPr>
            </w:pPr>
            <w:r>
              <w:rPr>
                <w:b/>
                <w:sz w:val="18"/>
              </w:rPr>
              <w:t>Major Sources in Drinking Water</w:t>
            </w:r>
          </w:p>
        </w:tc>
      </w:tr>
      <w:tr w:rsidR="005B1FB1" w:rsidTr="005B1FB1">
        <w:tc>
          <w:tcPr>
            <w:tcW w:w="1032" w:type="dxa"/>
          </w:tcPr>
          <w:p w:rsidR="005B1FB1" w:rsidRPr="0050478C" w:rsidRDefault="005B1FB1" w:rsidP="003D4F84">
            <w:pPr>
              <w:rPr>
                <w:sz w:val="18"/>
              </w:rPr>
            </w:pPr>
            <w:r>
              <w:rPr>
                <w:sz w:val="18"/>
              </w:rPr>
              <w:t>Copper, ppm</w:t>
            </w:r>
          </w:p>
        </w:tc>
        <w:tc>
          <w:tcPr>
            <w:tcW w:w="971" w:type="dxa"/>
          </w:tcPr>
          <w:p w:rsidR="005B1FB1" w:rsidRPr="0050478C" w:rsidRDefault="005B1FB1" w:rsidP="00E106B3">
            <w:pPr>
              <w:jc w:val="center"/>
              <w:rPr>
                <w:sz w:val="18"/>
              </w:rPr>
            </w:pPr>
            <w:r>
              <w:rPr>
                <w:sz w:val="18"/>
              </w:rPr>
              <w:t>0.1</w:t>
            </w:r>
            <w:r w:rsidR="00E106B3">
              <w:rPr>
                <w:sz w:val="18"/>
              </w:rPr>
              <w:t>8</w:t>
            </w:r>
          </w:p>
        </w:tc>
        <w:tc>
          <w:tcPr>
            <w:tcW w:w="1041" w:type="dxa"/>
          </w:tcPr>
          <w:p w:rsidR="005B1FB1" w:rsidRPr="0050478C" w:rsidRDefault="00E106B3" w:rsidP="003D4F84">
            <w:pPr>
              <w:jc w:val="center"/>
              <w:rPr>
                <w:sz w:val="18"/>
              </w:rPr>
            </w:pPr>
            <w:r>
              <w:rPr>
                <w:sz w:val="18"/>
              </w:rPr>
              <w:t>34</w:t>
            </w:r>
          </w:p>
        </w:tc>
        <w:tc>
          <w:tcPr>
            <w:tcW w:w="1217" w:type="dxa"/>
          </w:tcPr>
          <w:p w:rsidR="005B1FB1" w:rsidRPr="0050478C" w:rsidRDefault="005B1FB1" w:rsidP="003D4F84">
            <w:pPr>
              <w:jc w:val="center"/>
              <w:rPr>
                <w:sz w:val="18"/>
              </w:rPr>
            </w:pPr>
            <w:r>
              <w:rPr>
                <w:sz w:val="18"/>
              </w:rPr>
              <w:t>0</w:t>
            </w:r>
          </w:p>
        </w:tc>
        <w:tc>
          <w:tcPr>
            <w:tcW w:w="785" w:type="dxa"/>
          </w:tcPr>
          <w:p w:rsidR="005B1FB1" w:rsidRPr="0050478C" w:rsidRDefault="005B1FB1" w:rsidP="003D4F84">
            <w:pPr>
              <w:jc w:val="center"/>
              <w:rPr>
                <w:sz w:val="18"/>
              </w:rPr>
            </w:pPr>
            <w:r>
              <w:rPr>
                <w:sz w:val="18"/>
              </w:rPr>
              <w:t>AL = 1.3</w:t>
            </w:r>
          </w:p>
        </w:tc>
        <w:tc>
          <w:tcPr>
            <w:tcW w:w="719" w:type="dxa"/>
          </w:tcPr>
          <w:p w:rsidR="005B1FB1" w:rsidRPr="0050478C" w:rsidRDefault="005B1FB1" w:rsidP="003D4F84">
            <w:pPr>
              <w:jc w:val="center"/>
              <w:rPr>
                <w:sz w:val="18"/>
              </w:rPr>
            </w:pPr>
            <w:r>
              <w:rPr>
                <w:sz w:val="18"/>
              </w:rPr>
              <w:t>1.3</w:t>
            </w:r>
          </w:p>
        </w:tc>
        <w:tc>
          <w:tcPr>
            <w:tcW w:w="861" w:type="dxa"/>
          </w:tcPr>
          <w:p w:rsidR="005B1FB1" w:rsidRPr="0050478C" w:rsidRDefault="005B1FB1" w:rsidP="003D4F84">
            <w:pPr>
              <w:jc w:val="center"/>
              <w:rPr>
                <w:sz w:val="18"/>
              </w:rPr>
            </w:pPr>
            <w:r>
              <w:rPr>
                <w:sz w:val="18"/>
              </w:rPr>
              <w:t>2016</w:t>
            </w:r>
          </w:p>
        </w:tc>
        <w:tc>
          <w:tcPr>
            <w:tcW w:w="897" w:type="dxa"/>
          </w:tcPr>
          <w:p w:rsidR="005B1FB1" w:rsidRDefault="00E106B3" w:rsidP="003D4F84">
            <w:pPr>
              <w:jc w:val="center"/>
              <w:rPr>
                <w:sz w:val="18"/>
              </w:rPr>
            </w:pPr>
            <w:r>
              <w:rPr>
                <w:sz w:val="18"/>
              </w:rPr>
              <w:t>N</w:t>
            </w:r>
          </w:p>
        </w:tc>
        <w:tc>
          <w:tcPr>
            <w:tcW w:w="3182" w:type="dxa"/>
          </w:tcPr>
          <w:p w:rsidR="005B1FB1" w:rsidRDefault="005B1FB1" w:rsidP="003D4F84">
            <w:pPr>
              <w:jc w:val="center"/>
              <w:rPr>
                <w:sz w:val="18"/>
              </w:rPr>
            </w:pPr>
            <w:r>
              <w:rPr>
                <w:sz w:val="18"/>
              </w:rPr>
              <w:t>Corrosion of household plumbing systems: Erosion of natural deposits: Leaching from wood preservatives</w:t>
            </w:r>
          </w:p>
        </w:tc>
      </w:tr>
      <w:tr w:rsidR="005B1FB1" w:rsidTr="005B1FB1">
        <w:tc>
          <w:tcPr>
            <w:tcW w:w="1032" w:type="dxa"/>
          </w:tcPr>
          <w:p w:rsidR="005B1FB1" w:rsidRPr="0050478C" w:rsidRDefault="005B1FB1" w:rsidP="003D4F84">
            <w:pPr>
              <w:rPr>
                <w:sz w:val="18"/>
              </w:rPr>
            </w:pPr>
            <w:r>
              <w:rPr>
                <w:sz w:val="18"/>
              </w:rPr>
              <w:t>Lead, ppb</w:t>
            </w:r>
          </w:p>
        </w:tc>
        <w:tc>
          <w:tcPr>
            <w:tcW w:w="971" w:type="dxa"/>
          </w:tcPr>
          <w:p w:rsidR="005B1FB1" w:rsidRPr="0050478C" w:rsidRDefault="00E106B3" w:rsidP="003D4F84">
            <w:pPr>
              <w:jc w:val="center"/>
              <w:rPr>
                <w:sz w:val="18"/>
              </w:rPr>
            </w:pPr>
            <w:r>
              <w:rPr>
                <w:sz w:val="18"/>
              </w:rPr>
              <w:t>2.8</w:t>
            </w:r>
          </w:p>
        </w:tc>
        <w:tc>
          <w:tcPr>
            <w:tcW w:w="1041" w:type="dxa"/>
          </w:tcPr>
          <w:p w:rsidR="005B1FB1" w:rsidRPr="0050478C" w:rsidRDefault="00E106B3" w:rsidP="003D4F84">
            <w:pPr>
              <w:jc w:val="center"/>
              <w:rPr>
                <w:sz w:val="18"/>
              </w:rPr>
            </w:pPr>
            <w:r>
              <w:rPr>
                <w:sz w:val="18"/>
              </w:rPr>
              <w:t>34</w:t>
            </w:r>
          </w:p>
        </w:tc>
        <w:tc>
          <w:tcPr>
            <w:tcW w:w="1217" w:type="dxa"/>
          </w:tcPr>
          <w:p w:rsidR="005B1FB1" w:rsidRPr="0050478C" w:rsidRDefault="005B1FB1" w:rsidP="003D4F84">
            <w:pPr>
              <w:jc w:val="center"/>
              <w:rPr>
                <w:sz w:val="18"/>
              </w:rPr>
            </w:pPr>
            <w:r>
              <w:rPr>
                <w:sz w:val="18"/>
              </w:rPr>
              <w:t>0</w:t>
            </w:r>
          </w:p>
        </w:tc>
        <w:tc>
          <w:tcPr>
            <w:tcW w:w="785" w:type="dxa"/>
          </w:tcPr>
          <w:p w:rsidR="005B1FB1" w:rsidRPr="0050478C" w:rsidRDefault="005B1FB1" w:rsidP="003D4F84">
            <w:pPr>
              <w:jc w:val="center"/>
              <w:rPr>
                <w:sz w:val="18"/>
              </w:rPr>
            </w:pPr>
            <w:r>
              <w:rPr>
                <w:sz w:val="18"/>
              </w:rPr>
              <w:t>AL = 15</w:t>
            </w:r>
          </w:p>
        </w:tc>
        <w:tc>
          <w:tcPr>
            <w:tcW w:w="719" w:type="dxa"/>
          </w:tcPr>
          <w:p w:rsidR="005B1FB1" w:rsidRPr="0050478C" w:rsidRDefault="005B1FB1" w:rsidP="003D4F84">
            <w:pPr>
              <w:jc w:val="center"/>
              <w:rPr>
                <w:sz w:val="18"/>
              </w:rPr>
            </w:pPr>
            <w:r>
              <w:rPr>
                <w:sz w:val="18"/>
              </w:rPr>
              <w:t>0</w:t>
            </w:r>
          </w:p>
        </w:tc>
        <w:tc>
          <w:tcPr>
            <w:tcW w:w="861" w:type="dxa"/>
          </w:tcPr>
          <w:p w:rsidR="005B1FB1" w:rsidRPr="0050478C" w:rsidRDefault="005B1FB1" w:rsidP="003D4F84">
            <w:pPr>
              <w:jc w:val="center"/>
              <w:rPr>
                <w:sz w:val="18"/>
              </w:rPr>
            </w:pPr>
            <w:r>
              <w:rPr>
                <w:sz w:val="18"/>
              </w:rPr>
              <w:t>2016</w:t>
            </w:r>
          </w:p>
        </w:tc>
        <w:tc>
          <w:tcPr>
            <w:tcW w:w="897" w:type="dxa"/>
          </w:tcPr>
          <w:p w:rsidR="005B1FB1" w:rsidRDefault="00E106B3" w:rsidP="003D4F84">
            <w:pPr>
              <w:jc w:val="center"/>
              <w:rPr>
                <w:sz w:val="18"/>
              </w:rPr>
            </w:pPr>
            <w:r>
              <w:rPr>
                <w:sz w:val="18"/>
              </w:rPr>
              <w:t>N</w:t>
            </w:r>
          </w:p>
        </w:tc>
        <w:tc>
          <w:tcPr>
            <w:tcW w:w="3182" w:type="dxa"/>
          </w:tcPr>
          <w:p w:rsidR="005B1FB1" w:rsidRDefault="00E106B3" w:rsidP="003D4F84">
            <w:pPr>
              <w:jc w:val="center"/>
              <w:rPr>
                <w:sz w:val="18"/>
              </w:rPr>
            </w:pPr>
            <w:r>
              <w:rPr>
                <w:sz w:val="18"/>
              </w:rPr>
              <w:t>Corrosion of household plumbing systems: Erosion of natural deposits:</w:t>
            </w:r>
          </w:p>
        </w:tc>
      </w:tr>
    </w:tbl>
    <w:p w:rsidR="00F97B1B" w:rsidRDefault="00F97B1B" w:rsidP="00F97B1B">
      <w:r>
        <w:t xml:space="preserve">The test results listed above are samples that </w:t>
      </w:r>
      <w:proofErr w:type="gramStart"/>
      <w:r>
        <w:t>were taken</w:t>
      </w:r>
      <w:proofErr w:type="gramEnd"/>
      <w:r>
        <w:t xml:space="preserve"> directly from water sources in New Wilmington Borough. </w:t>
      </w:r>
    </w:p>
    <w:p w:rsidR="00F97B1B" w:rsidRDefault="00F97B1B"/>
    <w:p w:rsidR="00F97B1B" w:rsidRDefault="00F97B1B"/>
    <w:p w:rsidR="00D378D4" w:rsidRDefault="00D378D4">
      <w:r>
        <w:t>If present, elevated levels of lead can cause serious health problems, especially for pregnant women and young children.  Lead in drinking water is primarily from materials and components associated with service lines and home plumbing.  Aqua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If you are concerned about lead in your water, you may wish to have your water tested.  Information on</w:t>
      </w:r>
      <w:r w:rsidR="0092740A">
        <w:t xml:space="preserve"> lead in drinking water, testing methods, and steps you can take to minimize exposure is available from the Safe Drinking Water Hotline or at </w:t>
      </w:r>
      <w:hyperlink r:id="rId5" w:history="1">
        <w:r w:rsidR="0092740A" w:rsidRPr="00632AF4">
          <w:rPr>
            <w:rStyle w:val="Hyperlink"/>
          </w:rPr>
          <w:t>http://www.epa.gov/safewater/lead</w:t>
        </w:r>
      </w:hyperlink>
      <w:r w:rsidR="0092740A">
        <w:t>.</w:t>
      </w:r>
    </w:p>
    <w:p w:rsidR="0092740A" w:rsidRDefault="0092740A"/>
    <w:p w:rsidR="00D55360" w:rsidRDefault="0092740A">
      <w:r>
        <w:t xml:space="preserve">The 1996 amendments to the Safe Drinking Water Act (SDWA) require that once every five years, the U.S. Environmental Protection Agency (EPA) issue a new list of no more than 30 </w:t>
      </w:r>
      <w:r w:rsidRPr="0092740A">
        <w:rPr>
          <w:u w:val="single"/>
        </w:rPr>
        <w:t>unregulated contaminants</w:t>
      </w:r>
      <w:r>
        <w:rPr>
          <w:u w:val="single"/>
        </w:rPr>
        <w:t xml:space="preserve"> </w:t>
      </w:r>
      <w:r>
        <w:t>to be monitored by public water systems (PWSs).  The Unregulated Contaminant Monitoring Rule (UCMR) provides EPA and other interested parties with scientifically valid data on the occurrence of contaminants in drinking water.  These data serve as a primary source of occurrence and exposure information that the agency uses to develop regulatory decisions.  If a PWS monitoring for UCMR3 finds contaminants in its drinking water, it must provide the information to its customers in this annual water quality report.  Below is a table of results of our UCMR3 monitoring in 2013.  All other contaminants tested during UCMR3 were Not Detected.</w:t>
      </w:r>
    </w:p>
    <w:tbl>
      <w:tblPr>
        <w:tblStyle w:val="TableGrid"/>
        <w:tblW w:w="0" w:type="auto"/>
        <w:tblLook w:val="04A0" w:firstRow="1" w:lastRow="0" w:firstColumn="1" w:lastColumn="0" w:noHBand="0" w:noVBand="1"/>
      </w:tblPr>
      <w:tblGrid>
        <w:gridCol w:w="2697"/>
        <w:gridCol w:w="2068"/>
        <w:gridCol w:w="2160"/>
        <w:gridCol w:w="1530"/>
      </w:tblGrid>
      <w:tr w:rsidR="00D55360" w:rsidTr="00D55360">
        <w:tc>
          <w:tcPr>
            <w:tcW w:w="8455" w:type="dxa"/>
            <w:gridSpan w:val="4"/>
          </w:tcPr>
          <w:p w:rsidR="00D55360" w:rsidRPr="00D55360" w:rsidRDefault="00D55360">
            <w:pPr>
              <w:rPr>
                <w:b/>
              </w:rPr>
            </w:pPr>
            <w:r w:rsidRPr="00D55360">
              <w:rPr>
                <w:b/>
              </w:rPr>
              <w:t>Unregulated Contaminants Detected During 2013</w:t>
            </w:r>
          </w:p>
        </w:tc>
      </w:tr>
      <w:tr w:rsidR="00D55360" w:rsidTr="00D55360">
        <w:tc>
          <w:tcPr>
            <w:tcW w:w="2697" w:type="dxa"/>
          </w:tcPr>
          <w:p w:rsidR="00D55360" w:rsidRPr="00D55360" w:rsidRDefault="00D55360" w:rsidP="00D55360">
            <w:pPr>
              <w:jc w:val="center"/>
              <w:rPr>
                <w:b/>
              </w:rPr>
            </w:pPr>
            <w:r w:rsidRPr="00D55360">
              <w:rPr>
                <w:b/>
              </w:rPr>
              <w:t>Unregulated Contaminant</w:t>
            </w:r>
          </w:p>
        </w:tc>
        <w:tc>
          <w:tcPr>
            <w:tcW w:w="2068" w:type="dxa"/>
          </w:tcPr>
          <w:p w:rsidR="00D55360" w:rsidRPr="00D55360" w:rsidRDefault="00D55360" w:rsidP="00D55360">
            <w:pPr>
              <w:jc w:val="center"/>
              <w:rPr>
                <w:b/>
              </w:rPr>
            </w:pPr>
            <w:r w:rsidRPr="00D55360">
              <w:rPr>
                <w:b/>
              </w:rPr>
              <w:t>Average Detection</w:t>
            </w:r>
          </w:p>
        </w:tc>
        <w:tc>
          <w:tcPr>
            <w:tcW w:w="2160" w:type="dxa"/>
          </w:tcPr>
          <w:p w:rsidR="00D55360" w:rsidRPr="00D55360" w:rsidRDefault="00D55360" w:rsidP="00D55360">
            <w:pPr>
              <w:jc w:val="center"/>
              <w:rPr>
                <w:b/>
              </w:rPr>
            </w:pPr>
            <w:r w:rsidRPr="00D55360">
              <w:rPr>
                <w:b/>
              </w:rPr>
              <w:t>Range of Detections</w:t>
            </w:r>
          </w:p>
        </w:tc>
        <w:tc>
          <w:tcPr>
            <w:tcW w:w="1530" w:type="dxa"/>
          </w:tcPr>
          <w:p w:rsidR="00D55360" w:rsidRPr="00D55360" w:rsidRDefault="00D55360" w:rsidP="00D55360">
            <w:pPr>
              <w:jc w:val="center"/>
              <w:rPr>
                <w:b/>
              </w:rPr>
            </w:pPr>
            <w:r w:rsidRPr="00D55360">
              <w:rPr>
                <w:b/>
              </w:rPr>
              <w:t>MCL</w:t>
            </w:r>
          </w:p>
        </w:tc>
      </w:tr>
      <w:tr w:rsidR="00D55360" w:rsidTr="00D55360">
        <w:tc>
          <w:tcPr>
            <w:tcW w:w="2697" w:type="dxa"/>
          </w:tcPr>
          <w:p w:rsidR="00D55360" w:rsidRDefault="00D55360">
            <w:r>
              <w:t>Hexavalent chromium, ppb</w:t>
            </w:r>
          </w:p>
        </w:tc>
        <w:tc>
          <w:tcPr>
            <w:tcW w:w="2068" w:type="dxa"/>
          </w:tcPr>
          <w:p w:rsidR="00D55360" w:rsidRDefault="00D55360" w:rsidP="00D55360">
            <w:pPr>
              <w:jc w:val="center"/>
            </w:pPr>
            <w:r>
              <w:t>0.07</w:t>
            </w:r>
          </w:p>
        </w:tc>
        <w:tc>
          <w:tcPr>
            <w:tcW w:w="2160" w:type="dxa"/>
          </w:tcPr>
          <w:p w:rsidR="00D55360" w:rsidRDefault="00D55360" w:rsidP="00E106B3">
            <w:pPr>
              <w:jc w:val="center"/>
            </w:pPr>
            <w:r>
              <w:t>ND-</w:t>
            </w:r>
            <w:r w:rsidR="00E106B3">
              <w:t>0</w:t>
            </w:r>
            <w:r>
              <w:t>.12</w:t>
            </w:r>
          </w:p>
        </w:tc>
        <w:tc>
          <w:tcPr>
            <w:tcW w:w="1530" w:type="dxa"/>
          </w:tcPr>
          <w:p w:rsidR="00D55360" w:rsidRDefault="00D55360" w:rsidP="00D55360">
            <w:pPr>
              <w:jc w:val="center"/>
            </w:pPr>
            <w:r>
              <w:t>NA</w:t>
            </w:r>
          </w:p>
        </w:tc>
      </w:tr>
      <w:tr w:rsidR="00D55360" w:rsidTr="00D55360">
        <w:tc>
          <w:tcPr>
            <w:tcW w:w="2697" w:type="dxa"/>
          </w:tcPr>
          <w:p w:rsidR="00D55360" w:rsidRDefault="00D55360">
            <w:r>
              <w:t>Strontium, ppb</w:t>
            </w:r>
          </w:p>
        </w:tc>
        <w:tc>
          <w:tcPr>
            <w:tcW w:w="2068" w:type="dxa"/>
          </w:tcPr>
          <w:p w:rsidR="00D55360" w:rsidRDefault="00D55360" w:rsidP="00D55360">
            <w:pPr>
              <w:jc w:val="center"/>
            </w:pPr>
            <w:r>
              <w:t>71</w:t>
            </w:r>
          </w:p>
        </w:tc>
        <w:tc>
          <w:tcPr>
            <w:tcW w:w="2160" w:type="dxa"/>
          </w:tcPr>
          <w:p w:rsidR="00D55360" w:rsidRDefault="00D55360" w:rsidP="00D55360">
            <w:pPr>
              <w:jc w:val="center"/>
            </w:pPr>
            <w:r>
              <w:t>63-79</w:t>
            </w:r>
          </w:p>
        </w:tc>
        <w:tc>
          <w:tcPr>
            <w:tcW w:w="1530" w:type="dxa"/>
          </w:tcPr>
          <w:p w:rsidR="00D55360" w:rsidRDefault="00D55360" w:rsidP="00D55360">
            <w:pPr>
              <w:jc w:val="center"/>
            </w:pPr>
            <w:r>
              <w:t>NA</w:t>
            </w:r>
          </w:p>
        </w:tc>
      </w:tr>
      <w:tr w:rsidR="00D55360" w:rsidTr="00D55360">
        <w:tc>
          <w:tcPr>
            <w:tcW w:w="2697" w:type="dxa"/>
          </w:tcPr>
          <w:p w:rsidR="00D55360" w:rsidRDefault="00D55360">
            <w:r>
              <w:t>Vanadium, ppb</w:t>
            </w:r>
          </w:p>
        </w:tc>
        <w:tc>
          <w:tcPr>
            <w:tcW w:w="2068" w:type="dxa"/>
          </w:tcPr>
          <w:p w:rsidR="00D55360" w:rsidRDefault="00D55360" w:rsidP="00D55360">
            <w:pPr>
              <w:jc w:val="center"/>
            </w:pPr>
            <w:r>
              <w:t>0.11</w:t>
            </w:r>
          </w:p>
        </w:tc>
        <w:tc>
          <w:tcPr>
            <w:tcW w:w="2160" w:type="dxa"/>
          </w:tcPr>
          <w:p w:rsidR="00D55360" w:rsidRDefault="00D55360" w:rsidP="00D55360">
            <w:pPr>
              <w:jc w:val="center"/>
            </w:pPr>
            <w:r>
              <w:t>ND-0.22</w:t>
            </w:r>
          </w:p>
        </w:tc>
        <w:tc>
          <w:tcPr>
            <w:tcW w:w="1530" w:type="dxa"/>
          </w:tcPr>
          <w:p w:rsidR="00D55360" w:rsidRDefault="00D55360" w:rsidP="00D55360">
            <w:pPr>
              <w:jc w:val="center"/>
            </w:pPr>
            <w:r>
              <w:t>NA</w:t>
            </w:r>
          </w:p>
        </w:tc>
      </w:tr>
    </w:tbl>
    <w:p w:rsidR="00D378D4" w:rsidRDefault="0092740A">
      <w:r>
        <w:t xml:space="preserve"> </w:t>
      </w:r>
    </w:p>
    <w:p w:rsidR="00EA63E7" w:rsidRDefault="00EA63E7" w:rsidP="00EA63E7">
      <w:r w:rsidRPr="002E485A">
        <w:t xml:space="preserve">The test results listed on the two pages above are from samples taken from the water treatment plant in Sharon, PA. </w:t>
      </w:r>
    </w:p>
    <w:sectPr w:rsidR="00EA63E7" w:rsidSect="00A0161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B23241"/>
    <w:multiLevelType w:val="hybridMultilevel"/>
    <w:tmpl w:val="06D8C736"/>
    <w:lvl w:ilvl="0" w:tplc="EB9C6D06">
      <w:numFmt w:val="bullet"/>
      <w:lvlText w:val=""/>
      <w:lvlJc w:val="left"/>
      <w:pPr>
        <w:ind w:left="1125" w:hanging="360"/>
      </w:pPr>
      <w:rPr>
        <w:rFonts w:ascii="Symbol" w:eastAsiaTheme="minorHAnsi" w:hAnsi="Symbol" w:cstheme="minorBidi"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1" w15:restartNumberingAfterBreak="0">
    <w:nsid w:val="1C0D465A"/>
    <w:multiLevelType w:val="hybridMultilevel"/>
    <w:tmpl w:val="1EA026C6"/>
    <w:lvl w:ilvl="0" w:tplc="843C73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6E6B"/>
    <w:rsid w:val="000B6E6B"/>
    <w:rsid w:val="002173F3"/>
    <w:rsid w:val="00227ECE"/>
    <w:rsid w:val="003D4F84"/>
    <w:rsid w:val="004B0A68"/>
    <w:rsid w:val="004C3BEA"/>
    <w:rsid w:val="005B1FB1"/>
    <w:rsid w:val="005E5EFC"/>
    <w:rsid w:val="006A05C0"/>
    <w:rsid w:val="007F6C64"/>
    <w:rsid w:val="0092740A"/>
    <w:rsid w:val="009E678C"/>
    <w:rsid w:val="00A01614"/>
    <w:rsid w:val="00D378D4"/>
    <w:rsid w:val="00D55360"/>
    <w:rsid w:val="00E106B3"/>
    <w:rsid w:val="00EA63E7"/>
    <w:rsid w:val="00F40390"/>
    <w:rsid w:val="00F97B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A49D23-D94E-4A31-A13C-CD56CEC43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6E6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B6E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F6C64"/>
    <w:pPr>
      <w:ind w:left="720"/>
      <w:contextualSpacing/>
    </w:pPr>
  </w:style>
  <w:style w:type="character" w:styleId="Hyperlink">
    <w:name w:val="Hyperlink"/>
    <w:basedOn w:val="DefaultParagraphFont"/>
    <w:uiPriority w:val="99"/>
    <w:unhideWhenUsed/>
    <w:rsid w:val="0092740A"/>
    <w:rPr>
      <w:color w:val="0563C1" w:themeColor="hyperlink"/>
      <w:u w:val="single"/>
    </w:rPr>
  </w:style>
  <w:style w:type="paragraph" w:styleId="BalloonText">
    <w:name w:val="Balloon Text"/>
    <w:basedOn w:val="Normal"/>
    <w:link w:val="BalloonTextChar"/>
    <w:uiPriority w:val="99"/>
    <w:semiHidden/>
    <w:unhideWhenUsed/>
    <w:rsid w:val="00217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73F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pa.gov/safewater/lead"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215</TotalTime>
  <Pages>2</Pages>
  <Words>842</Words>
  <Characters>4803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Owner</cp:lastModifiedBy>
  <cp:revision>4</cp:revision>
  <cp:lastPrinted>2018-06-29T16:16:00Z</cp:lastPrinted>
  <dcterms:created xsi:type="dcterms:W3CDTF">2018-06-28T13:08:00Z</dcterms:created>
  <dcterms:modified xsi:type="dcterms:W3CDTF">2018-06-29T16:17:00Z</dcterms:modified>
</cp:coreProperties>
</file>